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249D">
      <w:pPr>
        <w:spacing w:line="400" w:lineRule="exact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</w:pPr>
    </w:p>
    <w:p w14:paraId="17FBA30B">
      <w:pPr>
        <w:spacing w:line="4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eastAsia="zh-CN"/>
        </w:rPr>
        <w:t>附件</w:t>
      </w:r>
    </w:p>
    <w:p w14:paraId="52E50A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3C274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南宁市卫生学校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生理学基础、病理学基础虚拟仿真实训系统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项目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eastAsia="zh-CN"/>
        </w:rPr>
        <w:t>服务响应及报价方案</w:t>
      </w:r>
    </w:p>
    <w:p w14:paraId="5E9F4B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9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641"/>
        <w:gridCol w:w="2245"/>
        <w:gridCol w:w="1449"/>
        <w:gridCol w:w="1605"/>
        <w:gridCol w:w="2077"/>
      </w:tblGrid>
      <w:tr w14:paraId="730B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21" w:type="dxa"/>
            <w:vAlign w:val="center"/>
          </w:tcPr>
          <w:p w14:paraId="5EDF1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41" w:type="dxa"/>
            <w:vAlign w:val="center"/>
          </w:tcPr>
          <w:p w14:paraId="10FE5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服务名称</w:t>
            </w:r>
          </w:p>
        </w:tc>
        <w:tc>
          <w:tcPr>
            <w:tcW w:w="2245" w:type="dxa"/>
            <w:vAlign w:val="center"/>
          </w:tcPr>
          <w:p w14:paraId="44661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FF0000"/>
                <w:sz w:val="28"/>
                <w:szCs w:val="28"/>
                <w:lang w:val="en-US" w:eastAsia="zh-CN"/>
              </w:rPr>
              <w:t>服务响应（需具体写出每一项的详细参数）</w:t>
            </w:r>
          </w:p>
        </w:tc>
        <w:tc>
          <w:tcPr>
            <w:tcW w:w="1449" w:type="dxa"/>
            <w:vAlign w:val="center"/>
          </w:tcPr>
          <w:p w14:paraId="3FCE0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605" w:type="dxa"/>
            <w:vAlign w:val="center"/>
          </w:tcPr>
          <w:p w14:paraId="7E41B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2077" w:type="dxa"/>
            <w:vAlign w:val="center"/>
          </w:tcPr>
          <w:p w14:paraId="3DE8E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报价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  <w:t>（元）</w:t>
            </w:r>
          </w:p>
        </w:tc>
      </w:tr>
      <w:tr w14:paraId="54C0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21" w:type="dxa"/>
            <w:vAlign w:val="center"/>
          </w:tcPr>
          <w:p w14:paraId="6DB74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1" w:type="dxa"/>
            <w:vAlign w:val="center"/>
          </w:tcPr>
          <w:p w14:paraId="76DA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14:paraId="4BCD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671FAC5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605" w:type="dxa"/>
            <w:vAlign w:val="center"/>
          </w:tcPr>
          <w:p w14:paraId="4BD8BDD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077" w:type="dxa"/>
            <w:vAlign w:val="center"/>
          </w:tcPr>
          <w:p w14:paraId="08F897D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23FA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638" w:type="dxa"/>
            <w:gridSpan w:val="6"/>
            <w:vAlign w:val="center"/>
          </w:tcPr>
          <w:p w14:paraId="2989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合计金额：大写：                             （小写：¥           元）</w:t>
            </w:r>
          </w:p>
        </w:tc>
      </w:tr>
      <w:tr w14:paraId="07D4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638" w:type="dxa"/>
            <w:gridSpan w:val="6"/>
            <w:vAlign w:val="center"/>
          </w:tcPr>
          <w:p w14:paraId="249FA9C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商务条款</w:t>
            </w:r>
          </w:p>
        </w:tc>
      </w:tr>
      <w:tr w14:paraId="7856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9638" w:type="dxa"/>
            <w:gridSpan w:val="6"/>
            <w:vAlign w:val="center"/>
          </w:tcPr>
          <w:p w14:paraId="3783BBA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</w:tbl>
    <w:p w14:paraId="1E4EFDDA">
      <w:pPr>
        <w:snapToGrid w:val="0"/>
        <w:spacing w:line="300" w:lineRule="auto"/>
        <w:rPr>
          <w:rFonts w:hint="eastAsia" w:ascii="宋体" w:hAnsi="宋体"/>
          <w:color w:val="000000"/>
          <w:sz w:val="24"/>
          <w:szCs w:val="24"/>
        </w:rPr>
      </w:pPr>
    </w:p>
    <w:p w14:paraId="0F63DBF4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说明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所有价格均用人民币表示，单位为元，精确到个位数。</w:t>
      </w:r>
    </w:p>
    <w:p w14:paraId="03CE6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13DB9A3"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E1A9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C610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C610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2F7D7E"/>
    <w:rsid w:val="4F397191"/>
    <w:rsid w:val="77D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envelope return"/>
    <w:basedOn w:val="1"/>
    <w:qFormat/>
    <w:uiPriority w:val="0"/>
    <w:pPr>
      <w:widowControl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8">
    <w:name w:val="Body Text First Indent 2"/>
    <w:basedOn w:val="4"/>
    <w:next w:val="7"/>
    <w:qFormat/>
    <w:uiPriority w:val="0"/>
    <w:pPr>
      <w:ind w:firstLine="420" w:firstLineChars="200"/>
    </w:p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2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2026-03-06T00:41:00Z</dcterms:created>
  <dc:creator>User</dc:creator>
  <cp:lastModifiedBy>钟老师</cp:lastModifiedBy>
  <dcterms:modified xsi:type="dcterms:W3CDTF">2026-07-31T00:51:28Z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0237203F5EE3498D9EB13A1884DE3ECE_12</vt:lpwstr>
  </property>
</Properties>
</file>