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5AB2" w:rsidRPr="007302E1" w:rsidRDefault="009147B3">
      <w:pPr>
        <w:spacing w:line="560" w:lineRule="exact"/>
        <w:jc w:val="center"/>
        <w:rPr>
          <w:rFonts w:asciiTheme="majorEastAsia" w:eastAsiaTheme="majorEastAsia" w:hAnsiTheme="majorEastAsia" w:cs="方正公文小标宋"/>
          <w:b/>
          <w:bCs/>
          <w:sz w:val="32"/>
          <w:szCs w:val="32"/>
        </w:rPr>
      </w:pPr>
      <w:bookmarkStart w:id="0" w:name="OLE_LINK1"/>
      <w:bookmarkStart w:id="1" w:name="OLE_LINK2"/>
      <w:bookmarkStart w:id="2" w:name="_GoBack"/>
      <w:bookmarkEnd w:id="2"/>
      <w:r w:rsidRPr="009D172E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南宁市卫生学校关于</w:t>
      </w:r>
      <w:r w:rsidRPr="007302E1">
        <w:rPr>
          <w:rFonts w:asciiTheme="majorEastAsia" w:eastAsiaTheme="majorEastAsia" w:hAnsiTheme="majorEastAsia" w:cs="方正公文小标宋"/>
          <w:b/>
          <w:bCs/>
          <w:sz w:val="32"/>
          <w:szCs w:val="32"/>
        </w:rPr>
        <w:t>2026</w:t>
      </w:r>
      <w:r w:rsidRPr="007302E1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年</w:t>
      </w:r>
      <w:r w:rsidRPr="00726C9C">
        <w:rPr>
          <w:rFonts w:asciiTheme="majorEastAsia" w:eastAsiaTheme="majorEastAsia" w:hAnsiTheme="majorEastAsia" w:cs="宋体" w:hint="eastAsia"/>
          <w:b/>
          <w:bCs/>
          <w:sz w:val="32"/>
          <w:szCs w:val="32"/>
        </w:rPr>
        <w:t>专用设备</w:t>
      </w:r>
      <w:r w:rsidR="009D172E" w:rsidRPr="007302E1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项目</w:t>
      </w:r>
      <w:r w:rsidR="009D172E" w:rsidRPr="00726C9C">
        <w:rPr>
          <w:rFonts w:asciiTheme="majorEastAsia" w:eastAsiaTheme="majorEastAsia" w:hAnsiTheme="majorEastAsia" w:cs="宋体"/>
          <w:b/>
          <w:bCs/>
          <w:sz w:val="32"/>
          <w:szCs w:val="32"/>
        </w:rPr>
        <w:t>-</w:t>
      </w:r>
      <w:r w:rsidRPr="00726C9C">
        <w:rPr>
          <w:rFonts w:asciiTheme="majorEastAsia" w:eastAsiaTheme="majorEastAsia" w:hAnsiTheme="majorEastAsia" w:cs="仿宋" w:hint="eastAsia"/>
          <w:sz w:val="32"/>
          <w:szCs w:val="32"/>
        </w:rPr>
        <w:t>厨房设备</w:t>
      </w:r>
      <w:r w:rsidR="009D172E" w:rsidRPr="00726C9C">
        <w:rPr>
          <w:rFonts w:asciiTheme="majorEastAsia" w:eastAsiaTheme="majorEastAsia" w:hAnsiTheme="majorEastAsia" w:cs="仿宋" w:hint="eastAsia"/>
          <w:sz w:val="32"/>
          <w:szCs w:val="32"/>
        </w:rPr>
        <w:t>更</w:t>
      </w:r>
      <w:r w:rsidR="009D172E" w:rsidRPr="00726C9C">
        <w:rPr>
          <w:rFonts w:asciiTheme="majorEastAsia" w:eastAsiaTheme="majorEastAsia" w:hAnsiTheme="majorEastAsia" w:cs="仿宋"/>
          <w:sz w:val="32"/>
          <w:szCs w:val="32"/>
        </w:rPr>
        <w:t>新</w:t>
      </w:r>
      <w:r w:rsidR="007302E1" w:rsidRPr="00726C9C">
        <w:rPr>
          <w:rFonts w:asciiTheme="majorEastAsia" w:eastAsiaTheme="majorEastAsia" w:hAnsiTheme="majorEastAsia" w:cs="仿宋" w:hint="eastAsia"/>
          <w:sz w:val="32"/>
          <w:szCs w:val="32"/>
        </w:rPr>
        <w:t>等</w:t>
      </w:r>
      <w:r w:rsidRPr="00726C9C">
        <w:rPr>
          <w:rFonts w:asciiTheme="majorEastAsia" w:eastAsiaTheme="majorEastAsia" w:hAnsiTheme="majorEastAsia" w:cs="仿宋" w:hint="eastAsia"/>
          <w:sz w:val="32"/>
          <w:szCs w:val="32"/>
        </w:rPr>
        <w:t>设备</w:t>
      </w:r>
      <w:r w:rsidR="009D172E" w:rsidRPr="00726C9C">
        <w:rPr>
          <w:rFonts w:asciiTheme="majorEastAsia" w:eastAsiaTheme="majorEastAsia" w:hAnsiTheme="majorEastAsia" w:cs="仿宋" w:hint="eastAsia"/>
          <w:sz w:val="32"/>
          <w:szCs w:val="32"/>
        </w:rPr>
        <w:t>采</w:t>
      </w:r>
      <w:r w:rsidR="009D172E" w:rsidRPr="00726C9C">
        <w:rPr>
          <w:rFonts w:asciiTheme="majorEastAsia" w:eastAsiaTheme="majorEastAsia" w:hAnsiTheme="majorEastAsia" w:cs="仿宋"/>
          <w:sz w:val="32"/>
          <w:szCs w:val="32"/>
        </w:rPr>
        <w:t>购</w:t>
      </w:r>
      <w:r w:rsidRPr="007302E1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参数及价格公开征集公告（重</w:t>
      </w:r>
      <w:r w:rsidR="00BF7FDE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Ⅳ</w:t>
      </w:r>
      <w:r w:rsidRPr="007302E1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）</w:t>
      </w:r>
    </w:p>
    <w:bookmarkEnd w:id="0"/>
    <w:bookmarkEnd w:id="1"/>
    <w:p w:rsidR="006A5AB2" w:rsidRPr="007302E1" w:rsidRDefault="009147B3">
      <w:pPr>
        <w:spacing w:line="560" w:lineRule="exact"/>
        <w:ind w:firstLineChars="200" w:firstLine="602"/>
        <w:jc w:val="center"/>
        <w:rPr>
          <w:rFonts w:ascii="仿宋" w:eastAsia="仿宋" w:hAnsi="仿宋" w:cs="仿宋"/>
          <w:b/>
          <w:bCs/>
          <w:sz w:val="30"/>
          <w:szCs w:val="30"/>
        </w:rPr>
      </w:pPr>
      <w:r w:rsidRPr="007302E1">
        <w:rPr>
          <w:rFonts w:ascii="仿宋" w:eastAsia="仿宋" w:hAnsi="仿宋" w:cs="仿宋" w:hint="eastAsia"/>
          <w:b/>
          <w:bCs/>
          <w:sz w:val="30"/>
          <w:szCs w:val="30"/>
        </w:rPr>
        <w:t>（货物类）</w:t>
      </w:r>
    </w:p>
    <w:p w:rsidR="006A5AB2" w:rsidRDefault="009147B3" w:rsidP="00BF7FDE">
      <w:pPr>
        <w:spacing w:line="560" w:lineRule="exact"/>
        <w:ind w:firstLineChars="200" w:firstLine="600"/>
        <w:jc w:val="left"/>
        <w:rPr>
          <w:rFonts w:ascii="仿宋" w:eastAsia="仿宋" w:hAnsi="仿宋" w:cs="仿宋"/>
          <w:sz w:val="30"/>
          <w:szCs w:val="30"/>
        </w:rPr>
      </w:pPr>
      <w:r w:rsidRPr="007302E1">
        <w:rPr>
          <w:rFonts w:ascii="仿宋" w:eastAsia="仿宋" w:hAnsi="仿宋"/>
          <w:sz w:val="30"/>
          <w:szCs w:val="30"/>
        </w:rPr>
        <w:t xml:space="preserve"> </w:t>
      </w:r>
      <w:r w:rsidRPr="00726C9C">
        <w:rPr>
          <w:rFonts w:ascii="仿宋" w:eastAsia="仿宋" w:hAnsi="仿宋" w:hint="eastAsia"/>
          <w:sz w:val="30"/>
          <w:szCs w:val="30"/>
        </w:rPr>
        <w:t>因</w:t>
      </w:r>
      <w:r w:rsidRPr="00726C9C">
        <w:rPr>
          <w:rFonts w:ascii="仿宋" w:eastAsia="仿宋" w:hAnsi="仿宋"/>
          <w:sz w:val="30"/>
          <w:szCs w:val="30"/>
        </w:rPr>
        <w:t>2026</w:t>
      </w:r>
      <w:r w:rsidRPr="00726C9C">
        <w:rPr>
          <w:rFonts w:ascii="仿宋" w:eastAsia="仿宋" w:hAnsi="仿宋" w:hint="eastAsia"/>
          <w:sz w:val="30"/>
          <w:szCs w:val="30"/>
        </w:rPr>
        <w:t>年</w:t>
      </w:r>
      <w:r w:rsidRPr="00726C9C">
        <w:rPr>
          <w:rFonts w:ascii="仿宋" w:eastAsia="仿宋" w:hAnsi="仿宋"/>
          <w:sz w:val="30"/>
          <w:szCs w:val="30"/>
        </w:rPr>
        <w:t>4</w:t>
      </w:r>
      <w:r w:rsidRPr="00726C9C">
        <w:rPr>
          <w:rFonts w:ascii="仿宋" w:eastAsia="仿宋" w:hAnsi="仿宋" w:hint="eastAsia"/>
          <w:sz w:val="30"/>
          <w:szCs w:val="30"/>
        </w:rPr>
        <w:t>月</w:t>
      </w:r>
      <w:r w:rsidRPr="00726C9C">
        <w:rPr>
          <w:rFonts w:ascii="仿宋" w:eastAsia="仿宋" w:hAnsi="仿宋"/>
          <w:sz w:val="30"/>
          <w:szCs w:val="30"/>
        </w:rPr>
        <w:t>7</w:t>
      </w:r>
      <w:r w:rsidRPr="00726C9C">
        <w:rPr>
          <w:rFonts w:ascii="仿宋" w:eastAsia="仿宋" w:hAnsi="仿宋" w:hint="eastAsia"/>
          <w:sz w:val="30"/>
          <w:szCs w:val="30"/>
        </w:rPr>
        <w:t>日对本项目公开征集参数时，供应商提交的</w:t>
      </w:r>
      <w:r w:rsidRPr="007302E1">
        <w:rPr>
          <w:rFonts w:ascii="仿宋" w:eastAsia="仿宋" w:hAnsi="仿宋" w:cs="仿宋" w:hint="eastAsia"/>
          <w:sz w:val="30"/>
          <w:szCs w:val="30"/>
        </w:rPr>
        <w:t>响应参数及报价方案符合我校要求的不足</w:t>
      </w:r>
      <w:r w:rsidRPr="007302E1">
        <w:rPr>
          <w:rFonts w:ascii="仿宋" w:eastAsia="仿宋" w:hAnsi="仿宋" w:cs="仿宋"/>
          <w:sz w:val="30"/>
          <w:szCs w:val="30"/>
        </w:rPr>
        <w:t>3</w:t>
      </w:r>
      <w:r w:rsidRPr="007302E1">
        <w:rPr>
          <w:rFonts w:ascii="仿宋" w:eastAsia="仿宋" w:hAnsi="仿宋" w:cs="仿宋" w:hint="eastAsia"/>
          <w:sz w:val="30"/>
          <w:szCs w:val="30"/>
        </w:rPr>
        <w:t>家，</w:t>
      </w:r>
      <w:r w:rsidR="00967B26" w:rsidRPr="007302E1">
        <w:rPr>
          <w:rFonts w:ascii="仿宋" w:eastAsia="仿宋" w:hAnsi="仿宋" w:cs="仿宋"/>
          <w:sz w:val="30"/>
          <w:szCs w:val="30"/>
        </w:rPr>
        <w:t>2026年5月7日</w:t>
      </w:r>
      <w:r w:rsidR="007302E1" w:rsidRPr="007302E1">
        <w:rPr>
          <w:rFonts w:ascii="仿宋" w:eastAsia="仿宋" w:hAnsi="仿宋" w:cs="仿宋" w:hint="eastAsia"/>
          <w:sz w:val="30"/>
          <w:szCs w:val="30"/>
        </w:rPr>
        <w:t>、</w:t>
      </w:r>
      <w:r w:rsidR="007302E1" w:rsidRPr="007302E1">
        <w:rPr>
          <w:rFonts w:ascii="仿宋" w:eastAsia="仿宋" w:hAnsi="仿宋" w:cs="仿宋"/>
          <w:sz w:val="30"/>
          <w:szCs w:val="30"/>
        </w:rPr>
        <w:t>5</w:t>
      </w:r>
      <w:r w:rsidR="007302E1" w:rsidRPr="007302E1">
        <w:rPr>
          <w:rFonts w:ascii="仿宋" w:eastAsia="仿宋" w:hAnsi="仿宋" w:cs="仿宋" w:hint="eastAsia"/>
          <w:sz w:val="30"/>
          <w:szCs w:val="30"/>
        </w:rPr>
        <w:t>月</w:t>
      </w:r>
      <w:r w:rsidR="007302E1" w:rsidRPr="007302E1">
        <w:rPr>
          <w:rFonts w:ascii="仿宋" w:eastAsia="仿宋" w:hAnsi="仿宋" w:cs="仿宋"/>
          <w:sz w:val="30"/>
          <w:szCs w:val="30"/>
        </w:rPr>
        <w:t>19</w:t>
      </w:r>
      <w:r w:rsidR="007302E1" w:rsidRPr="007302E1">
        <w:rPr>
          <w:rFonts w:ascii="仿宋" w:eastAsia="仿宋" w:hAnsi="仿宋" w:cs="仿宋" w:hint="eastAsia"/>
          <w:sz w:val="30"/>
          <w:szCs w:val="30"/>
        </w:rPr>
        <w:t>日</w:t>
      </w:r>
      <w:r w:rsidR="00BF7FDE">
        <w:rPr>
          <w:rFonts w:ascii="仿宋" w:eastAsia="仿宋" w:hAnsi="仿宋" w:cs="仿宋" w:hint="eastAsia"/>
          <w:sz w:val="30"/>
          <w:szCs w:val="30"/>
        </w:rPr>
        <w:t>、5月2</w:t>
      </w:r>
      <w:r w:rsidR="00BF7FDE">
        <w:rPr>
          <w:rFonts w:ascii="仿宋" w:eastAsia="仿宋" w:hAnsi="仿宋" w:cs="仿宋"/>
          <w:sz w:val="30"/>
          <w:szCs w:val="30"/>
        </w:rPr>
        <w:t>5</w:t>
      </w:r>
      <w:r w:rsidR="00BF7FDE">
        <w:rPr>
          <w:rFonts w:ascii="仿宋" w:eastAsia="仿宋" w:hAnsi="仿宋" w:cs="仿宋" w:hint="eastAsia"/>
          <w:sz w:val="30"/>
          <w:szCs w:val="30"/>
        </w:rPr>
        <w:t>日</w:t>
      </w:r>
      <w:r w:rsidR="00967B26" w:rsidRPr="007302E1">
        <w:rPr>
          <w:rFonts w:ascii="仿宋" w:eastAsia="仿宋" w:hAnsi="仿宋" w:cs="仿宋"/>
          <w:sz w:val="30"/>
          <w:szCs w:val="30"/>
        </w:rPr>
        <w:t>重新征集</w:t>
      </w:r>
      <w:r w:rsidR="00967B26" w:rsidRPr="007302E1">
        <w:rPr>
          <w:rFonts w:ascii="仿宋" w:eastAsia="仿宋" w:hAnsi="仿宋" w:cs="仿宋" w:hint="eastAsia"/>
          <w:sz w:val="30"/>
          <w:szCs w:val="30"/>
        </w:rPr>
        <w:t>，</w:t>
      </w:r>
      <w:r w:rsidR="00967B26" w:rsidRPr="007302E1">
        <w:rPr>
          <w:rFonts w:ascii="仿宋" w:eastAsia="仿宋" w:hAnsi="仿宋" w:hint="eastAsia"/>
          <w:sz w:val="30"/>
          <w:szCs w:val="30"/>
        </w:rPr>
        <w:t>供应商提交</w:t>
      </w:r>
      <w:r w:rsidR="00967B26" w:rsidRPr="007302E1">
        <w:rPr>
          <w:rFonts w:ascii="仿宋" w:eastAsia="仿宋" w:hAnsi="仿宋" w:cs="仿宋" w:hint="eastAsia"/>
          <w:sz w:val="30"/>
          <w:szCs w:val="30"/>
        </w:rPr>
        <w:t>响应的供</w:t>
      </w:r>
      <w:r w:rsidR="00967B26" w:rsidRPr="007302E1">
        <w:rPr>
          <w:rFonts w:ascii="仿宋" w:eastAsia="仿宋" w:hAnsi="仿宋" w:cs="仿宋"/>
          <w:sz w:val="30"/>
          <w:szCs w:val="30"/>
        </w:rPr>
        <w:t>应商</w:t>
      </w:r>
      <w:r w:rsidR="00967B26" w:rsidRPr="007302E1">
        <w:rPr>
          <w:rFonts w:ascii="仿宋" w:eastAsia="仿宋" w:hAnsi="仿宋" w:cs="仿宋" w:hint="eastAsia"/>
          <w:sz w:val="30"/>
          <w:szCs w:val="30"/>
        </w:rPr>
        <w:t>不足</w:t>
      </w:r>
      <w:r w:rsidR="00967B26" w:rsidRPr="007302E1">
        <w:rPr>
          <w:rFonts w:ascii="仿宋" w:eastAsia="仿宋" w:hAnsi="仿宋" w:cs="仿宋"/>
          <w:sz w:val="30"/>
          <w:szCs w:val="30"/>
        </w:rPr>
        <w:t>3</w:t>
      </w:r>
      <w:r w:rsidR="00967B26" w:rsidRPr="007302E1">
        <w:rPr>
          <w:rFonts w:ascii="仿宋" w:eastAsia="仿宋" w:hAnsi="仿宋" w:cs="仿宋" w:hint="eastAsia"/>
          <w:sz w:val="30"/>
          <w:szCs w:val="30"/>
        </w:rPr>
        <w:t>家，</w:t>
      </w:r>
      <w:r w:rsidRPr="00726C9C">
        <w:rPr>
          <w:rFonts w:ascii="仿宋" w:eastAsia="仿宋" w:hAnsi="仿宋" w:hint="eastAsia"/>
          <w:sz w:val="30"/>
          <w:szCs w:val="30"/>
        </w:rPr>
        <w:t>现需</w:t>
      </w:r>
      <w:r w:rsidR="00967B26" w:rsidRPr="007302E1">
        <w:rPr>
          <w:rFonts w:ascii="仿宋" w:eastAsia="仿宋" w:hAnsi="仿宋" w:hint="eastAsia"/>
          <w:sz w:val="30"/>
          <w:szCs w:val="30"/>
        </w:rPr>
        <w:t>再</w:t>
      </w:r>
      <w:r w:rsidR="00967B26" w:rsidRPr="007302E1">
        <w:rPr>
          <w:rFonts w:ascii="仿宋" w:eastAsia="仿宋" w:hAnsi="仿宋"/>
          <w:sz w:val="30"/>
          <w:szCs w:val="30"/>
        </w:rPr>
        <w:t>次</w:t>
      </w:r>
      <w:r w:rsidRPr="00726C9C">
        <w:rPr>
          <w:rFonts w:ascii="仿宋" w:eastAsia="仿宋" w:hAnsi="仿宋" w:hint="eastAsia"/>
          <w:sz w:val="30"/>
          <w:szCs w:val="30"/>
        </w:rPr>
        <w:t>重新公开征集。</w:t>
      </w:r>
      <w:r w:rsidRPr="007302E1">
        <w:rPr>
          <w:rFonts w:ascii="仿宋" w:eastAsia="仿宋" w:hAnsi="仿宋" w:cs="仿宋" w:hint="eastAsia"/>
          <w:sz w:val="30"/>
          <w:szCs w:val="30"/>
        </w:rPr>
        <w:t>根据学校</w:t>
      </w:r>
      <w:r w:rsidRPr="007302E1">
        <w:rPr>
          <w:rFonts w:ascii="仿宋" w:eastAsia="仿宋" w:hAnsi="仿宋" w:cs="仿宋"/>
          <w:sz w:val="30"/>
          <w:szCs w:val="30"/>
        </w:rPr>
        <w:t>2026</w:t>
      </w:r>
      <w:r w:rsidRPr="007302E1">
        <w:rPr>
          <w:rFonts w:ascii="仿宋" w:eastAsia="仿宋" w:hAnsi="仿宋" w:cs="仿宋" w:hint="eastAsia"/>
          <w:sz w:val="30"/>
          <w:szCs w:val="30"/>
        </w:rPr>
        <w:t>年</w:t>
      </w:r>
      <w:r w:rsidRPr="00726C9C">
        <w:rPr>
          <w:rFonts w:ascii="仿宋" w:eastAsia="仿宋" w:hAnsi="仿宋" w:cs="仿宋" w:hint="eastAsia"/>
          <w:sz w:val="30"/>
          <w:szCs w:val="30"/>
        </w:rPr>
        <w:t>专用设备购置</w:t>
      </w:r>
      <w:r w:rsidRPr="007302E1">
        <w:rPr>
          <w:rFonts w:ascii="仿宋" w:eastAsia="仿宋" w:hAnsi="仿宋" w:cs="仿宋"/>
          <w:sz w:val="30"/>
          <w:szCs w:val="30"/>
        </w:rPr>
        <w:t>_</w:t>
      </w:r>
      <w:r w:rsidRPr="007302E1">
        <w:rPr>
          <w:rFonts w:ascii="仿宋" w:eastAsia="仿宋" w:hAnsi="仿宋" w:cs="仿宋" w:hint="eastAsia"/>
          <w:sz w:val="30"/>
          <w:szCs w:val="30"/>
        </w:rPr>
        <w:t>项目采购工作需要，现拟对</w:t>
      </w:r>
      <w:r w:rsidRPr="007302E1">
        <w:rPr>
          <w:rFonts w:ascii="仿宋" w:eastAsia="仿宋" w:hAnsi="仿宋" w:cs="仿宋"/>
          <w:sz w:val="30"/>
          <w:szCs w:val="30"/>
        </w:rPr>
        <w:t>_</w:t>
      </w:r>
      <w:r w:rsidR="009D172E" w:rsidRPr="00726C9C">
        <w:rPr>
          <w:rFonts w:ascii="仿宋" w:eastAsia="仿宋" w:hAnsi="仿宋" w:cs="方正公文小标宋"/>
          <w:bCs/>
          <w:sz w:val="30"/>
          <w:szCs w:val="30"/>
        </w:rPr>
        <w:t>2026</w:t>
      </w:r>
      <w:r w:rsidR="009D172E" w:rsidRPr="00726C9C">
        <w:rPr>
          <w:rFonts w:ascii="仿宋" w:eastAsia="仿宋" w:hAnsi="仿宋" w:cs="方正公文小标宋" w:hint="eastAsia"/>
          <w:bCs/>
          <w:sz w:val="30"/>
          <w:szCs w:val="30"/>
        </w:rPr>
        <w:t>年</w:t>
      </w:r>
      <w:r w:rsidR="009D172E" w:rsidRPr="00726C9C">
        <w:rPr>
          <w:rFonts w:ascii="仿宋" w:eastAsia="仿宋" w:hAnsi="仿宋" w:cs="宋体" w:hint="eastAsia"/>
          <w:bCs/>
          <w:sz w:val="30"/>
          <w:szCs w:val="30"/>
        </w:rPr>
        <w:t>专用设备</w:t>
      </w:r>
      <w:r w:rsidR="009D172E" w:rsidRPr="00726C9C">
        <w:rPr>
          <w:rFonts w:ascii="仿宋" w:eastAsia="仿宋" w:hAnsi="仿宋" w:cs="方正公文小标宋" w:hint="eastAsia"/>
          <w:bCs/>
          <w:sz w:val="30"/>
          <w:szCs w:val="30"/>
        </w:rPr>
        <w:t>项目</w:t>
      </w:r>
      <w:r w:rsidR="009D172E" w:rsidRPr="00726C9C">
        <w:rPr>
          <w:rFonts w:ascii="仿宋" w:eastAsia="仿宋" w:hAnsi="仿宋" w:cs="宋体"/>
          <w:b/>
          <w:bCs/>
          <w:sz w:val="30"/>
          <w:szCs w:val="30"/>
        </w:rPr>
        <w:t>-</w:t>
      </w:r>
      <w:r w:rsidR="009D172E" w:rsidRPr="00726C9C">
        <w:rPr>
          <w:rFonts w:ascii="仿宋" w:eastAsia="仿宋" w:hAnsi="仿宋" w:cs="仿宋" w:hint="eastAsia"/>
          <w:sz w:val="30"/>
          <w:szCs w:val="30"/>
        </w:rPr>
        <w:t>厨房设备更</w:t>
      </w:r>
      <w:r w:rsidR="009D172E" w:rsidRPr="00726C9C">
        <w:rPr>
          <w:rFonts w:ascii="仿宋" w:eastAsia="仿宋" w:hAnsi="仿宋" w:cs="仿宋"/>
          <w:sz w:val="30"/>
          <w:szCs w:val="30"/>
        </w:rPr>
        <w:t>新</w:t>
      </w:r>
      <w:r w:rsidR="009D172E" w:rsidRPr="00726C9C">
        <w:rPr>
          <w:rFonts w:ascii="仿宋" w:eastAsia="仿宋" w:hAnsi="仿宋" w:cs="仿宋" w:hint="eastAsia"/>
          <w:sz w:val="30"/>
          <w:szCs w:val="30"/>
        </w:rPr>
        <w:t>、医</w:t>
      </w:r>
      <w:r w:rsidR="009D172E" w:rsidRPr="00726C9C">
        <w:rPr>
          <w:rFonts w:ascii="仿宋" w:eastAsia="仿宋" w:hAnsi="仿宋" w:cs="仿宋"/>
          <w:sz w:val="30"/>
          <w:szCs w:val="30"/>
        </w:rPr>
        <w:t>务室</w:t>
      </w:r>
      <w:r w:rsidR="009D172E" w:rsidRPr="00726C9C">
        <w:rPr>
          <w:rFonts w:ascii="仿宋" w:eastAsia="仿宋" w:hAnsi="仿宋" w:cs="仿宋" w:hint="eastAsia"/>
          <w:sz w:val="30"/>
          <w:szCs w:val="30"/>
        </w:rPr>
        <w:t>、教</w:t>
      </w:r>
      <w:r w:rsidR="009D172E" w:rsidRPr="00726C9C">
        <w:rPr>
          <w:rFonts w:ascii="仿宋" w:eastAsia="仿宋" w:hAnsi="仿宋" w:cs="仿宋"/>
          <w:sz w:val="30"/>
          <w:szCs w:val="30"/>
        </w:rPr>
        <w:t>师休息室</w:t>
      </w:r>
      <w:r w:rsidR="009D172E" w:rsidRPr="00726C9C">
        <w:rPr>
          <w:rFonts w:ascii="仿宋" w:eastAsia="仿宋" w:hAnsi="仿宋" w:cs="仿宋" w:hint="eastAsia"/>
          <w:sz w:val="30"/>
          <w:szCs w:val="30"/>
        </w:rPr>
        <w:t>设备采</w:t>
      </w:r>
      <w:r w:rsidR="009D172E" w:rsidRPr="00726C9C">
        <w:rPr>
          <w:rFonts w:ascii="仿宋" w:eastAsia="仿宋" w:hAnsi="仿宋" w:cs="仿宋"/>
          <w:sz w:val="30"/>
          <w:szCs w:val="30"/>
        </w:rPr>
        <w:t>购</w:t>
      </w:r>
      <w:r w:rsidRPr="007302E1">
        <w:rPr>
          <w:rFonts w:ascii="仿宋" w:eastAsia="仿宋" w:hAnsi="仿宋" w:cs="仿宋"/>
          <w:sz w:val="30"/>
          <w:szCs w:val="30"/>
        </w:rPr>
        <w:t>_</w:t>
      </w:r>
      <w:r w:rsidRPr="007302E1">
        <w:rPr>
          <w:rFonts w:ascii="仿宋" w:eastAsia="仿宋" w:hAnsi="仿宋" w:cs="仿宋" w:hint="eastAsia"/>
          <w:sz w:val="30"/>
          <w:szCs w:val="30"/>
        </w:rPr>
        <w:t>项目公开进行参数及价格的</w:t>
      </w:r>
      <w:r w:rsidR="009D172E" w:rsidRPr="007302E1">
        <w:rPr>
          <w:rFonts w:ascii="仿宋" w:eastAsia="仿宋" w:hAnsi="仿宋" w:cs="仿宋" w:hint="eastAsia"/>
          <w:sz w:val="30"/>
          <w:szCs w:val="30"/>
        </w:rPr>
        <w:t>重</w:t>
      </w:r>
      <w:r w:rsidR="009D172E" w:rsidRPr="007302E1">
        <w:rPr>
          <w:rFonts w:ascii="仿宋" w:eastAsia="仿宋" w:hAnsi="仿宋" w:cs="仿宋"/>
          <w:sz w:val="30"/>
          <w:szCs w:val="30"/>
        </w:rPr>
        <w:t>新</w:t>
      </w:r>
      <w:r w:rsidRPr="007302E1">
        <w:rPr>
          <w:rFonts w:ascii="仿宋" w:eastAsia="仿宋" w:hAnsi="仿宋" w:cs="仿宋" w:hint="eastAsia"/>
          <w:sz w:val="30"/>
          <w:szCs w:val="30"/>
        </w:rPr>
        <w:t>征集，诚邀符合条件的生产企业或供应商</w:t>
      </w:r>
      <w:r>
        <w:rPr>
          <w:rFonts w:ascii="仿宋" w:eastAsia="仿宋" w:hAnsi="仿宋" w:cs="仿宋" w:hint="eastAsia"/>
          <w:sz w:val="30"/>
          <w:szCs w:val="30"/>
        </w:rPr>
        <w:t>前来报名参与。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一、项目概况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南宁市卫生学校_</w:t>
      </w:r>
      <w:r>
        <w:rPr>
          <w:rFonts w:ascii="仿宋" w:eastAsia="仿宋" w:hAnsi="仿宋" w:cs="仿宋" w:hint="eastAsia"/>
          <w:sz w:val="30"/>
          <w:szCs w:val="30"/>
          <w:u w:val="single"/>
        </w:rPr>
        <w:t>食堂的厨房设备进行更新采购，以满足学校日常餐饮服务的需求，提高厨房工作效率和食品卫生安全水平</w:t>
      </w:r>
      <w:r>
        <w:rPr>
          <w:rFonts w:ascii="仿宋" w:eastAsia="仿宋" w:hAnsi="仿宋" w:cs="仿宋" w:hint="eastAsia"/>
          <w:sz w:val="30"/>
          <w:szCs w:val="30"/>
        </w:rPr>
        <w:t>。本次公开征集旨在全面了解当前</w:t>
      </w:r>
      <w:r>
        <w:rPr>
          <w:rFonts w:ascii="仿宋" w:eastAsia="仿宋" w:hAnsi="仿宋" w:cs="仿宋" w:hint="eastAsia"/>
          <w:sz w:val="30"/>
          <w:szCs w:val="30"/>
          <w:u w:val="single"/>
        </w:rPr>
        <w:t>厨房设备、电器设备采购</w:t>
      </w:r>
      <w:r>
        <w:rPr>
          <w:rFonts w:ascii="仿宋" w:eastAsia="仿宋" w:hAnsi="仿宋" w:cs="仿宋" w:hint="eastAsia"/>
          <w:sz w:val="30"/>
          <w:szCs w:val="30"/>
        </w:rPr>
        <w:t>服务的市场状况、技术标准、服务模式及价格水平。    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二、项目需求及控制价</w:t>
      </w:r>
    </w:p>
    <w:tbl>
      <w:tblPr>
        <w:tblW w:w="94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6"/>
        <w:gridCol w:w="1231"/>
        <w:gridCol w:w="5386"/>
        <w:gridCol w:w="567"/>
        <w:gridCol w:w="355"/>
        <w:gridCol w:w="1063"/>
      </w:tblGrid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序号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货物名称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采购需求（用途、功效等）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单位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数量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sz w:val="28"/>
                <w:szCs w:val="28"/>
              </w:rPr>
              <w:t>控制单价（元）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</w:rPr>
              <w:t>商用开水机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校食堂大型烧水炉商用开水器不锈钢卧式大容量电热水机开水柜500L/h,长1600×深600×1300mm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t>6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t xml:space="preserve">5000.00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rPr>
                <w:rFonts w:hint="eastAsia"/>
              </w:rPr>
              <w:t>土豆切片</w:t>
            </w:r>
            <w:r>
              <w:t>/</w:t>
            </w:r>
            <w:r>
              <w:rPr>
                <w:rFonts w:hint="eastAsia"/>
              </w:rPr>
              <w:t>刨丝机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校食堂商用不锈钢电动瓜果机切丝切片，规格：宽34cm×深41cm×高65cm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 xml:space="preserve">1000.00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绞肉切片机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不锈钢商用切片切肉机，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规格675mm×460mm×745mm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4000.00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食品留样冰柜冷风循环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校食堂用不锈钢留样展示柜，双锁，规格555mm×580mm×1645mm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1500.00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豆浆机全自动磨浆机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校食堂用全自动米浆机豆腐豆浆机磨浆机石墨G45带升降（商用产量）磨浆机，规格：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高</w:t>
            </w:r>
            <w:r>
              <w:rPr>
                <w:rFonts w:ascii="仿宋" w:eastAsia="仿宋" w:hAnsi="仿宋" w:cs="仿宋"/>
                <w:sz w:val="30"/>
                <w:szCs w:val="30"/>
              </w:rPr>
              <w:t>103cm×深77cm×宽65cm上盘直径，产能约25斤/小时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2700.00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四门冰柜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校食堂用商用四门冰柜立式双温一级能耗，高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970mm,宽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1</w:t>
            </w:r>
            <w:r>
              <w:rPr>
                <w:rFonts w:ascii="仿宋" w:eastAsia="仿宋" w:hAnsi="仿宋" w:cs="仿宋"/>
                <w:sz w:val="30"/>
                <w:szCs w:val="30"/>
              </w:rPr>
              <w:t>210MM,深715mm，机身材质不锈钢，冷藏2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℃</w:t>
            </w:r>
            <w:r>
              <w:rPr>
                <w:rFonts w:ascii="仿宋" w:eastAsia="仿宋" w:hAnsi="仿宋" w:cs="仿宋"/>
                <w:sz w:val="30"/>
                <w:szCs w:val="30"/>
              </w:rPr>
              <w:t>-8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℃</w:t>
            </w:r>
            <w:r>
              <w:rPr>
                <w:rFonts w:ascii="仿宋" w:eastAsia="仿宋" w:hAnsi="仿宋" w:cs="仿宋"/>
                <w:sz w:val="30"/>
                <w:szCs w:val="30"/>
              </w:rPr>
              <w:t>，冷冻-18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℃</w:t>
            </w:r>
            <w:r>
              <w:rPr>
                <w:rFonts w:ascii="仿宋" w:eastAsia="仿宋" w:hAnsi="仿宋" w:cs="仿宋"/>
                <w:sz w:val="30"/>
                <w:szCs w:val="30"/>
              </w:rPr>
              <w:t>-0℃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4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4000.00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7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900</w:t>
            </w:r>
            <w:r>
              <w:rPr>
                <w:rFonts w:hint="eastAsia"/>
              </w:rPr>
              <w:t>大锅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第二食堂一楼燃气管道专用炉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、第二食堂三楼燃气管道专用炉</w:t>
            </w:r>
            <w:r>
              <w:rPr>
                <w:rFonts w:ascii="仿宋" w:eastAsia="仿宋" w:hAnsi="仿宋" w:cs="仿宋"/>
                <w:sz w:val="30"/>
                <w:szCs w:val="30"/>
              </w:rPr>
              <w:t>：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:1200*1250*1250mm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5800.00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8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第二食堂一楼燃气管道专用炉、第二食堂二楼燃气管道专用炉、第二食堂三楼燃气管道专用炉、第一食堂二楼燃气管道专用炉：规格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:2100*1250*1250mm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7600.00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9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工程款双头矮汤炉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第二食堂一楼燃气管道专用炉、第二食堂二楼燃气管道专用炉、第二食堂三楼燃气管道专用炉：规格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:1400*700*1150mm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4、砌砖，风机250W，带熄火保护，节能静音头。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>3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5700.00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10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900</w:t>
            </w:r>
            <w:r>
              <w:rPr>
                <w:rFonts w:hint="eastAsia"/>
              </w:rPr>
              <w:t>大锅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第二食堂二楼燃气管道专用炉：规格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:1100*1150*1150mm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7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5900.00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11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工程款双炒单尾炒炉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第二食堂二楼燃气管道专用炉：规格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:1800*900*1150mm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 xml:space="preserve">7000.00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12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工程款单炒单尾炒炉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第二食堂三楼燃气管道专用炉：规格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:1100*1250*1250mm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4200.00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13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多功能蒸煮炉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第二食堂三楼明档燃气管道专用炉：规格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:700*800*1020mm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4、带熄火保护装置。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4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4600.00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14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双炒单尾小炒炉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第二食堂三楼明档燃气管道专用炉：规格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:1500*800*300mm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4、铸铁加厚炉盘，120W节能双涡轮风机，节能静音炉头，加装熄火保护。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5600.00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15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工程款双炒双尾炒炉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第一食堂一楼燃气管道专用炉、第一食堂三楼燃气管道专用炉：规格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>:2100*1150*1150mm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2</w:t>
            </w:r>
            <w:r>
              <w:t xml:space="preserve">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7600.00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16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800</w:t>
            </w:r>
            <w:r>
              <w:rPr>
                <w:rFonts w:hint="eastAsia"/>
              </w:rPr>
              <w:t>大锅灶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第一食堂一楼燃气管道专用炉：规格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:1100*1150*1150mm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4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hAnsiTheme="minorHAnsi"/>
              </w:rPr>
            </w:pPr>
            <w:r>
              <w:t xml:space="preserve">5300.00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17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工程款</w:t>
            </w:r>
            <w:r>
              <w:t>800</w:t>
            </w:r>
            <w:r>
              <w:rPr>
                <w:rFonts w:hint="eastAsia"/>
              </w:rPr>
              <w:t>大锅灶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第一食堂三楼燃气管道专用炉规格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:1200*1150*1150mm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1、炉台面采用优质304#1.2mm不锈钢板；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2、炉身及炉背采用优质1.0mm不锈钢板；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3、炉前饰板采用优质1.0mm不锈钢板；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4、砌砖，风机550W，带熄保，粤式高身炉头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2</w:t>
            </w:r>
            <w:r>
              <w:t xml:space="preserve">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5300.00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18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/>
              </w:rPr>
              <w:t>四门双温立式冰箱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校黎塘校区食堂用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铜管制冷、直冷、双温双压缩机、全铜管蒸发器、中梁加热丝、</w:t>
            </w:r>
            <w:r>
              <w:rPr>
                <w:rFonts w:ascii="仿宋" w:eastAsia="仿宋" w:hAnsi="仿宋" w:cs="仿宋"/>
                <w:sz w:val="30"/>
                <w:szCs w:val="30"/>
              </w:rPr>
              <w:t>201不锈钢内胆、自动回门。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容量≧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800L以上、尺寸：宽度≥1200mm、深度≥700mm、高度≧1900mm的型号。能效等级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：二级及以上；质保服务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整机质保≥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1年，提供上门安装调试及售后维修服务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温控方式：电子温控。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3</w:t>
            </w:r>
            <w:r>
              <w:t xml:space="preserve">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3500.00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19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rPr>
                <w:rFonts w:hint="eastAsia"/>
              </w:rPr>
              <w:t>烤箱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核心规格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：一层两盘（标准商用烤盘 600×400mm）电烤箱 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/功率 220V/50Hz，功率约6kW（需单独16A三孔插座） ；控温范围 室温~300℃，上下火独立控温，温差≤±5℃ 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、定时功能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0-99分钟电子定时，到点蜂鸣+自动断电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；内胆材质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304不锈钢；厚度≥1.0mm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；外壳材质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201不锈钢，防腐蚀，厚度≥0.8mm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；炉门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双层钢化玻璃门，带可视窗、防爆照明灯，配安全门锁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；加热管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不锈钢加热管（上下各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2根，共4根），发热均匀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；保温层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聚氨酯整体发泡，保温节能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；脚轮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/支脚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可调节不锈钢支脚，便于调平；可选配万向脚轮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；安全保护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过温保护、漏电保护、开门断电，符合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GB 4706.1标准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；能效等级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二级及以上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整机质保≥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1年，加热管/温控1.5-2年，提供上门安装调试及售后维修服务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二、推荐品牌及型号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1、新南方 YXD-20CI（电脑版大玻璃门）；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/>
                <w:sz w:val="30"/>
                <w:szCs w:val="30"/>
              </w:rPr>
              <w:t>2、恒联 GL-2CS (一层两盘，电脑款)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 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2800.00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绞肉机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40" w:lineRule="exac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核心规格：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22型台式商用绞肉机（口径约65mm，适配≤60×60mm肉块）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/功率 220V/50Hz，纯铜电机，功率≥1100W（配16A插座） </w:t>
            </w:r>
          </w:p>
          <w:p w:rsidR="006A5AB2" w:rsidRDefault="009147B3">
            <w:pPr>
              <w:spacing w:line="3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生产能力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绞肉产量 ≥200 kg/h，可绞-5℃以上、无骨的冻肉/鲜肉 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材质要求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机身外壳≥201不锈钢；进料口、绞肉管、螺杆、刀组为304不锈钢（食品级，符合GB 4806.9） ；刀具配置 标配3套不同孔径（如3/6/8mm）不锈钢绞网+1副不锈钢绞刀，可实现粗细切换 ；安全保护 具备急停按钮、缺相/过载保护、微动安全开关（未盖好盖子无法启动） ；易用性 机头可拆卸，便于清洗消毒；机身带防滑脚垫，运行稳定 ；质保服务 整机质保≥1年，电机2年，提供免费上门安装调试、48小时内响应售后维修服务 </w:t>
            </w:r>
          </w:p>
          <w:p w:rsidR="006A5AB2" w:rsidRDefault="009147B3">
            <w:pPr>
              <w:spacing w:line="3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二、推荐品牌及型号（预算内）</w:t>
            </w:r>
          </w:p>
          <w:p w:rsidR="006A5AB2" w:rsidRDefault="009147B3">
            <w:pPr>
              <w:spacing w:line="34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1、德玛仕 YF-JR22；2、恒联 TC12；3、埃利斯 22型（1100W）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1500.00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21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和面机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项目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参数要求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核心规格：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22型台式商用绞肉机（口径约65mm，适配≤60×60mm肉块）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额定电压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/功率 220V/50Hz，纯铜电机，功率≥1100W（配16A插座）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生产能力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：绞肉产量 ≥200 kg/h，可绞-5℃以上、无骨的冻肉/鲜肉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材质要求：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机身外壳≥201不锈钢；进料口、绞肉管、螺杆、刀组为304不锈钢（食品级，符合GB 4806.9）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刀具配置：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标配3套不同孔径（如3/6/8mm）不锈钢绞网+1副不锈钢绞刀，可实现粗细切换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安全保护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：具备急停按钮、缺相/过载保护、微动安全开关（未盖好盖子无法启动）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易用性：机头可拆卸，便于清洗消毒；机身带防滑脚垫，运行稳定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:rsidR="006A5AB2" w:rsidRDefault="009147B3">
            <w:pPr>
              <w:spacing w:line="30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质保服务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：整机质保≥1年，电机/减速箱2年，提供免费上门安装调试、48小时内响应售后维修服务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 xml:space="preserve">1800.00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22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spacing w:line="320" w:lineRule="exact"/>
              <w:jc w:val="center"/>
            </w:pPr>
            <w:r>
              <w:rPr>
                <w:rFonts w:hint="eastAsia"/>
              </w:rPr>
              <w:t>电炸炉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产品类型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商用立式电炸炉，双缸双筛 ；额定电压 220V / 50Hz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额定功率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单缸 6kW 左右，总功率 ≤12kW ；容量 单缸容量 ≥18L，双缸总容量 ≥36L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温控范围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50℃～200℃，数显电子控温，精度±2℃ ；材质 食品接触部位 304不锈钢，机身201不锈钢 ；结构 ：双缸独立控制、独立炸篮、带放油阀、可拆洗发热管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安全功能：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超温保护、防干烧保护、漏电保护、耐高温隔热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适用</w:t>
            </w:r>
            <w:r>
              <w:rPr>
                <w:rFonts w:ascii="仿宋" w:eastAsia="仿宋" w:hAnsi="仿宋" w:cs="仿宋"/>
                <w:sz w:val="30"/>
                <w:szCs w:val="30"/>
              </w:rPr>
              <w:t>学校食堂炸油条、鸡排、薯条、鸡块等 ；质保服务： 整机质保≥1年，加热管/温控1.5-2年，提供免费上门安装调试、48小时内响应售后维修服务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</w:pPr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center"/>
              <w:rPr>
                <w:rFonts w:asciiTheme="minorHAnsi" w:hAnsiTheme="minorHAnsi"/>
              </w:rPr>
            </w:pPr>
            <w:r>
              <w:t xml:space="preserve">3300.00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23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冰柜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一、食堂专用立式留样柜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用途：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菜品留样48小时（必须带锁）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类型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立式单门全冷藏 ；电压/功率 220V/50Hz，约140W 220V 220V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温度范围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0℃~10℃（强制要求）；有效容积 80L~130L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内胆材质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食品级</w:t>
            </w:r>
            <w:r>
              <w:rPr>
                <w:rFonts w:ascii="仿宋" w:eastAsia="仿宋" w:hAnsi="仿宋" w:cs="仿宋"/>
                <w:sz w:val="30"/>
                <w:szCs w:val="30"/>
              </w:rPr>
              <w:t>304不锈钢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；门体钢化玻璃门（带锁）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层架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≥3层可调节层架 ；温控 ：数显温控 ；能效 ：一级能效 ；质保服务 ：整机质保≥1年，提供免费上门安装调试、48小时内响应售后维修服务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二、食堂卧式冷藏柜（批量食材保鲜）类型：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卧式单温冷藏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卧式顶开门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冷藏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/冷冻转换；电压/功率 220V/50Hz，≤350W 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；温度范围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0℃~10℃（锁定冷藏档） -18℃~10℃（可调）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；有效容积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≥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200L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；内胆材质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食品级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304不锈钢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；制冷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/减霜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直冷，纯铜蒸发器，带排水孔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+排水管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带门锁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；能效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一级能效，日耗电≤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1.5度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一级能效；质保服务：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整机质保≥</w:t>
            </w:r>
            <w:r>
              <w:rPr>
                <w:rFonts w:ascii="仿宋" w:eastAsia="仿宋" w:hAnsi="仿宋" w:cs="仿宋"/>
                <w:sz w:val="30"/>
                <w:szCs w:val="30"/>
              </w:rPr>
              <w:t>1年，提供免费上门安装调试、48小时内响应售后维修服务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1500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24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削皮机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学</w:t>
            </w:r>
            <w:r>
              <w:rPr>
                <w:rFonts w:ascii="仿宋" w:eastAsia="仿宋" w:hAnsi="仿宋" w:cs="仿宋"/>
                <w:sz w:val="30"/>
                <w:szCs w:val="30"/>
              </w:rPr>
              <w:t>校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</w:t>
            </w:r>
            <w:r>
              <w:rPr>
                <w:rFonts w:ascii="仿宋" w:eastAsia="仿宋" w:hAnsi="仿宋" w:cs="仿宋"/>
                <w:sz w:val="30"/>
                <w:szCs w:val="30"/>
              </w:rPr>
              <w:t>食堂用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类型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立式圆筒（金刚砂/毛刷） 仿手工磨皮，损耗小，适合食堂批量处理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/功率： 220V / 0.37-0.55kW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处理能力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：300-500kg/h 约每小时600-1000个土豆，满足中大型食堂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容量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：15-20kg/次 单次投入，自动翻滚去皮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内胆材质：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食品级304不锈钢 + 金刚砂/毛刷辊 耐腐蚀、易清洗，符合食品安全标准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功能：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可接水冲洗，去皮+清洗一体 边去皮边冲水，残渣自动排出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安全：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漏电保护、开盖停机、防溅水 ；能效二级及以上 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尺寸</w:t>
            </w:r>
            <w:r>
              <w:rPr>
                <w:rFonts w:ascii="仿宋" w:eastAsia="仿宋" w:hAnsi="仿宋" w:cs="仿宋"/>
                <w:sz w:val="30"/>
                <w:szCs w:val="30"/>
              </w:rPr>
              <w:t>/重量：约500×500×800mm / 30-40kg  质保服务： 整机质保≥1年，电机2年，提供免费上门安装调试、48小时内响应售后维修服务</w:t>
            </w:r>
            <w:r w:rsidR="004520C1">
              <w:rPr>
                <w:rFonts w:ascii="仿宋" w:eastAsia="仿宋" w:hAnsi="仿宋" w:cs="仿宋" w:hint="eastAsia"/>
                <w:sz w:val="30"/>
                <w:szCs w:val="30"/>
              </w:rPr>
              <w:t>。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r>
              <w:rPr>
                <w:rFonts w:hint="eastAsia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1500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厨房设备</w:t>
            </w:r>
            <w:r w:rsidR="004520C1">
              <w:rPr>
                <w:rFonts w:hint="eastAsia"/>
                <w:b/>
                <w:sz w:val="24"/>
              </w:rPr>
              <w:t>更</w:t>
            </w:r>
            <w:r w:rsidR="004520C1">
              <w:rPr>
                <w:b/>
                <w:sz w:val="24"/>
              </w:rPr>
              <w:t>新</w:t>
            </w:r>
            <w:r w:rsidR="004520C1">
              <w:rPr>
                <w:rFonts w:hint="eastAsia"/>
                <w:b/>
                <w:sz w:val="24"/>
              </w:rPr>
              <w:t>采</w:t>
            </w:r>
            <w:r w:rsidR="004520C1">
              <w:rPr>
                <w:b/>
                <w:sz w:val="24"/>
              </w:rPr>
              <w:t>购</w:t>
            </w:r>
            <w:r>
              <w:rPr>
                <w:rFonts w:hint="eastAsia"/>
                <w:b/>
                <w:sz w:val="24"/>
              </w:rPr>
              <w:t>人民币：控制总价（大写）：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  <w:u w:val="single"/>
              </w:rPr>
              <w:t>贰拾捌万捌仟伍佰元整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（</w:t>
            </w:r>
            <w:r>
              <w:rPr>
                <w:rFonts w:hint="eastAsia"/>
                <w:b/>
                <w:sz w:val="24"/>
              </w:rPr>
              <w:t>¥</w:t>
            </w:r>
            <w:r>
              <w:rPr>
                <w:b/>
                <w:sz w:val="24"/>
              </w:rPr>
              <w:t>_</w:t>
            </w:r>
            <w:r>
              <w:rPr>
                <w:b/>
                <w:sz w:val="24"/>
                <w:u w:val="single"/>
              </w:rPr>
              <w:t>288500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）</w:t>
            </w:r>
            <w:r>
              <w:rPr>
                <w:b/>
                <w:sz w:val="24"/>
              </w:rPr>
              <w:t xml:space="preserve">  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25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rPr>
                <w:rFonts w:hint="eastAsia"/>
              </w:rPr>
              <w:t>洗衣机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黎塘校区校</w:t>
            </w:r>
            <w:r>
              <w:rPr>
                <w:rFonts w:ascii="仿宋" w:eastAsia="仿宋" w:hAnsi="仿宋" w:cs="仿宋"/>
                <w:sz w:val="30"/>
                <w:szCs w:val="30"/>
              </w:rPr>
              <w:t>医室用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核心采购参数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1、类型：全自动波轮洗衣机；2、容量：8kg～10kg；3、能效等级：二级及以上能效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4、电机：纯铜电机/变频电机；5、箱体材质：防锈塑料箱体或金属防锈箱体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6.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内桶材质：不锈钢内桶，卫生、耐用、易清洁；</w:t>
            </w:r>
            <w:r>
              <w:rPr>
                <w:rFonts w:ascii="仿宋" w:eastAsia="仿宋" w:hAnsi="仿宋" w:cs="仿宋"/>
                <w:sz w:val="30"/>
                <w:szCs w:val="30"/>
              </w:rPr>
              <w:t>7.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洗涤程序：标准、强力、轻柔、桶自洁、快速洗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8.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特色功能：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桶自洁功能（防止二次污染）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安全童锁（公共区域使用更安全）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水压自适应、进水稳定；</w:t>
            </w:r>
            <w:r>
              <w:rPr>
                <w:rFonts w:ascii="仿宋" w:eastAsia="仿宋" w:hAnsi="仿宋" w:cs="仿宋"/>
                <w:sz w:val="30"/>
                <w:szCs w:val="30"/>
              </w:rPr>
              <w:t>9.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电压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/功率：220V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家用标准电压；</w:t>
            </w:r>
            <w:r>
              <w:rPr>
                <w:rFonts w:ascii="仿宋" w:eastAsia="仿宋" w:hAnsi="仿宋" w:cs="仿宋"/>
                <w:sz w:val="30"/>
                <w:szCs w:val="30"/>
              </w:rPr>
              <w:t>10.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操控方式：按键式</w:t>
            </w:r>
            <w:r>
              <w:rPr>
                <w:rFonts w:ascii="仿宋" w:eastAsia="仿宋" w:hAnsi="仿宋" w:cs="仿宋"/>
                <w:sz w:val="30"/>
                <w:szCs w:val="30"/>
              </w:rPr>
              <w:t>/旋钮式，简单耐用，适合公共使用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三、质量与售后要求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品牌：正规国产一线品牌（美的、海尔、</w:t>
            </w:r>
            <w:r>
              <w:rPr>
                <w:rFonts w:ascii="仿宋" w:eastAsia="仿宋" w:hAnsi="仿宋" w:cs="仿宋"/>
                <w:sz w:val="30"/>
                <w:szCs w:val="30"/>
              </w:rPr>
              <w:t>TCL、小天鹅、海信等同档次）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2.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提供合格证、保修卡、正规发票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全国联保，整机保修</w:t>
            </w:r>
            <w:r>
              <w:rPr>
                <w:rFonts w:ascii="仿宋" w:eastAsia="仿宋" w:hAnsi="仿宋" w:cs="仿宋"/>
                <w:sz w:val="30"/>
                <w:szCs w:val="30"/>
              </w:rPr>
              <w:t>1年及以上，主要部件保修3年</w:t>
            </w:r>
          </w:p>
          <w:p w:rsidR="006A5AB2" w:rsidRDefault="009147B3">
            <w:pPr>
              <w:spacing w:line="32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4.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支持送货上门，简单安装调试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>2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  <w:rPr>
                <w:rFonts w:asciiTheme="minorHAnsi" w:eastAsiaTheme="minorEastAsia" w:hAnsiTheme="minorHAnsi" w:cstheme="minorBidi"/>
              </w:rPr>
            </w:pPr>
            <w:r>
              <w:t>850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lastRenderedPageBreak/>
              <w:t>26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6A5AB2" w:rsidRDefault="009147B3">
            <w:pPr>
              <w:jc w:val="center"/>
            </w:pPr>
            <w:r>
              <w:rPr>
                <w:rFonts w:hint="eastAsia"/>
              </w:rPr>
              <w:t>热水器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黎塘校区校</w:t>
            </w:r>
            <w:r>
              <w:rPr>
                <w:rFonts w:ascii="仿宋" w:eastAsia="仿宋" w:hAnsi="仿宋" w:cs="仿宋"/>
                <w:sz w:val="30"/>
                <w:szCs w:val="30"/>
              </w:rPr>
              <w:t>医室用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采购参数及品牌型号要求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1、产品类型：横挂式储水式电热水器；2、容量：40L～50L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3、额定功率：2000W；4、控制方式：机械旋钮控制（耐用、易操作）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5.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内胆：搪瓷内胆</w:t>
            </w:r>
            <w:r>
              <w:rPr>
                <w:rFonts w:ascii="仿宋" w:eastAsia="仿宋" w:hAnsi="仿宋" w:cs="仿宋"/>
                <w:sz w:val="30"/>
                <w:szCs w:val="30"/>
              </w:rPr>
              <w:t>/金刚三层内胆，防腐防垢；6.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能效等级：二级及以上能效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7.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安全配置：防电墙技术、漏电保护、防干烧、超温保护、超压保护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8.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电压：</w:t>
            </w:r>
            <w:r>
              <w:rPr>
                <w:rFonts w:ascii="仿宋" w:eastAsia="仿宋" w:hAnsi="仿宋" w:cs="仿宋"/>
                <w:sz w:val="30"/>
                <w:szCs w:val="30"/>
              </w:rPr>
              <w:t>220V~/50Hz；9.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保温：高密度加厚保温层；</w:t>
            </w:r>
            <w:r>
              <w:rPr>
                <w:rFonts w:ascii="仿宋" w:eastAsia="仿宋" w:hAnsi="仿宋" w:cs="仿宋"/>
                <w:sz w:val="30"/>
                <w:szCs w:val="30"/>
              </w:rPr>
              <w:t>10.</w:t>
            </w:r>
            <w:r>
              <w:rPr>
                <w:rFonts w:eastAsia="仿宋" w:cs="Calibri"/>
                <w:sz w:val="30"/>
                <w:szCs w:val="30"/>
              </w:rPr>
              <w:t> 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配件：含安全阀、安装挂钩、混水阀等全套配件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 w:hint="eastAsia"/>
                <w:sz w:val="30"/>
                <w:szCs w:val="30"/>
              </w:rPr>
              <w:t>四、资质与售后要求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具有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3C认证、产品合格证、说明书-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全国联保，整机保修</w:t>
            </w:r>
            <w:r>
              <w:rPr>
                <w:rFonts w:ascii="仿宋" w:eastAsia="仿宋" w:hAnsi="仿宋" w:cs="仿宋"/>
                <w:sz w:val="30"/>
                <w:szCs w:val="30"/>
              </w:rPr>
              <w:t>1年以上，内胆保修8年</w:t>
            </w:r>
          </w:p>
          <w:p w:rsidR="006A5AB2" w:rsidRDefault="009147B3">
            <w:pPr>
              <w:spacing w:line="360" w:lineRule="exact"/>
              <w:jc w:val="left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 xml:space="preserve">- </w:t>
            </w:r>
            <w:r>
              <w:rPr>
                <w:rFonts w:ascii="仿宋" w:eastAsia="仿宋" w:hAnsi="仿宋" w:cs="仿宋" w:hint="eastAsia"/>
                <w:sz w:val="30"/>
                <w:szCs w:val="30"/>
              </w:rPr>
              <w:t>送货上门、负责安装调试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jc w:val="center"/>
              <w:rPr>
                <w:rFonts w:ascii="仿宋" w:eastAsia="仿宋" w:hAnsi="仿宋" w:cs="仿宋"/>
                <w:sz w:val="30"/>
                <w:szCs w:val="30"/>
              </w:rPr>
            </w:pPr>
            <w:r>
              <w:rPr>
                <w:rFonts w:ascii="仿宋" w:eastAsia="仿宋" w:hAnsi="仿宋" w:cs="仿宋"/>
                <w:sz w:val="30"/>
                <w:szCs w:val="30"/>
              </w:rPr>
              <w:t>台</w:t>
            </w: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1</w:t>
            </w:r>
          </w:p>
        </w:tc>
        <w:tc>
          <w:tcPr>
            <w:tcW w:w="10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center"/>
            </w:pPr>
            <w:r>
              <w:t>800</w:t>
            </w:r>
          </w:p>
        </w:tc>
      </w:tr>
      <w:tr w:rsidR="006A5AB2">
        <w:trPr>
          <w:cantSplit/>
          <w:trHeight w:val="390"/>
          <w:jc w:val="center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jc w:val="left"/>
              <w:rPr>
                <w:b/>
                <w:sz w:val="24"/>
              </w:rPr>
            </w:pPr>
            <w:r w:rsidRPr="00726C9C">
              <w:rPr>
                <w:rFonts w:hint="eastAsia"/>
                <w:b/>
                <w:sz w:val="24"/>
              </w:rPr>
              <w:t>医务室、教师休息室</w:t>
            </w:r>
            <w:r w:rsidR="004520C1">
              <w:rPr>
                <w:rFonts w:hint="eastAsia"/>
                <w:b/>
                <w:sz w:val="24"/>
              </w:rPr>
              <w:t>设</w:t>
            </w:r>
            <w:r w:rsidR="004520C1">
              <w:rPr>
                <w:b/>
                <w:sz w:val="24"/>
              </w:rPr>
              <w:t>备采购</w:t>
            </w:r>
            <w:r>
              <w:rPr>
                <w:rFonts w:hint="eastAsia"/>
                <w:b/>
                <w:sz w:val="24"/>
              </w:rPr>
              <w:t>人民币：控制总价（大写）：</w:t>
            </w:r>
            <w:r w:rsidR="004520C1">
              <w:rPr>
                <w:b/>
                <w:sz w:val="24"/>
                <w:u w:val="single"/>
              </w:rPr>
              <w:t>贰</w:t>
            </w:r>
            <w:r>
              <w:rPr>
                <w:rFonts w:hint="eastAsia"/>
                <w:b/>
                <w:sz w:val="24"/>
                <w:u w:val="single"/>
              </w:rPr>
              <w:t>仟</w:t>
            </w:r>
            <w:r w:rsidR="004520C1">
              <w:rPr>
                <w:rFonts w:hint="eastAsia"/>
                <w:b/>
                <w:sz w:val="24"/>
                <w:u w:val="single"/>
              </w:rPr>
              <w:t>伍</w:t>
            </w:r>
            <w:r>
              <w:rPr>
                <w:rFonts w:hint="eastAsia"/>
                <w:b/>
                <w:sz w:val="24"/>
                <w:u w:val="single"/>
              </w:rPr>
              <w:t>佰元整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（</w:t>
            </w:r>
            <w:r>
              <w:rPr>
                <w:rFonts w:hint="eastAsia"/>
                <w:b/>
                <w:sz w:val="24"/>
              </w:rPr>
              <w:t>¥</w:t>
            </w:r>
            <w:r>
              <w:rPr>
                <w:b/>
                <w:sz w:val="24"/>
              </w:rPr>
              <w:t>_</w:t>
            </w:r>
            <w:r w:rsidR="004520C1">
              <w:rPr>
                <w:b/>
                <w:sz w:val="24"/>
                <w:u w:val="single"/>
              </w:rPr>
              <w:t>25</w:t>
            </w:r>
            <w:r>
              <w:rPr>
                <w:b/>
                <w:sz w:val="24"/>
                <w:u w:val="single"/>
              </w:rPr>
              <w:t>00</w:t>
            </w:r>
            <w:r>
              <w:rPr>
                <w:b/>
                <w:sz w:val="24"/>
              </w:rPr>
              <w:t>_</w:t>
            </w:r>
            <w:r>
              <w:rPr>
                <w:rFonts w:hint="eastAsia"/>
                <w:b/>
                <w:sz w:val="24"/>
              </w:rPr>
              <w:t>）</w:t>
            </w:r>
            <w:r>
              <w:rPr>
                <w:b/>
                <w:sz w:val="24"/>
              </w:rPr>
              <w:t xml:space="preserve">  </w:t>
            </w:r>
          </w:p>
        </w:tc>
      </w:tr>
      <w:tr w:rsidR="006A5AB2">
        <w:trPr>
          <w:cantSplit/>
          <w:trHeight w:val="588"/>
          <w:jc w:val="center"/>
        </w:trPr>
        <w:tc>
          <w:tcPr>
            <w:tcW w:w="949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5AB2" w:rsidRDefault="009147B3">
            <w:pPr>
              <w:spacing w:line="440" w:lineRule="exact"/>
              <w:rPr>
                <w:rFonts w:ascii="仿宋" w:eastAsia="仿宋" w:hAnsi="仿宋" w:cs="仿宋"/>
                <w:sz w:val="30"/>
                <w:szCs w:val="30"/>
              </w:rPr>
            </w:pPr>
            <w:bookmarkStart w:id="3" w:name="OLE_LINK20"/>
            <w:r>
              <w:rPr>
                <w:rFonts w:ascii="仿宋" w:eastAsia="仿宋" w:hAnsi="仿宋" w:cs="仿宋" w:hint="eastAsia"/>
                <w:sz w:val="30"/>
                <w:szCs w:val="30"/>
              </w:rPr>
              <w:t>人民币：控制总价（大写）：</w:t>
            </w:r>
            <w:r>
              <w:rPr>
                <w:rFonts w:ascii="仿宋" w:eastAsia="仿宋" w:hAnsi="仿宋" w:cs="仿宋"/>
                <w:sz w:val="30"/>
                <w:szCs w:val="30"/>
              </w:rPr>
              <w:t>_</w:t>
            </w:r>
            <w:r>
              <w:rPr>
                <w:rFonts w:ascii="仿宋" w:eastAsia="仿宋" w:hAnsi="仿宋" w:cs="仿宋" w:hint="eastAsia"/>
                <w:sz w:val="30"/>
                <w:szCs w:val="30"/>
                <w:u w:val="single"/>
              </w:rPr>
              <w:t>贰拾玖万壹仟元整</w:t>
            </w:r>
            <w:r>
              <w:rPr>
                <w:rFonts w:ascii="仿宋" w:eastAsia="仿宋" w:hAnsi="仿宋" w:cs="仿宋"/>
                <w:sz w:val="30"/>
                <w:szCs w:val="30"/>
              </w:rPr>
              <w:t>_（</w:t>
            </w:r>
            <w:r>
              <w:rPr>
                <w:rFonts w:eastAsia="仿宋" w:cs="Calibri"/>
                <w:sz w:val="30"/>
                <w:szCs w:val="30"/>
              </w:rPr>
              <w:t>¥</w:t>
            </w:r>
            <w:r>
              <w:rPr>
                <w:rFonts w:ascii="仿宋" w:eastAsia="仿宋" w:hAnsi="仿宋" w:cs="仿宋"/>
                <w:sz w:val="30"/>
                <w:szCs w:val="30"/>
              </w:rPr>
              <w:t>_</w:t>
            </w:r>
            <w:r>
              <w:rPr>
                <w:rFonts w:ascii="仿宋" w:eastAsia="仿宋" w:hAnsi="仿宋" w:cs="仿宋"/>
                <w:sz w:val="30"/>
                <w:szCs w:val="30"/>
                <w:u w:val="single"/>
              </w:rPr>
              <w:t>291</w:t>
            </w:r>
            <w:r w:rsidR="004520C1">
              <w:rPr>
                <w:rFonts w:ascii="仿宋" w:eastAsia="仿宋" w:hAnsi="仿宋" w:cs="仿宋"/>
                <w:sz w:val="30"/>
                <w:szCs w:val="30"/>
                <w:u w:val="single"/>
              </w:rPr>
              <w:t>0</w:t>
            </w:r>
            <w:r>
              <w:rPr>
                <w:rFonts w:ascii="仿宋" w:eastAsia="仿宋" w:hAnsi="仿宋" w:cs="仿宋"/>
                <w:sz w:val="30"/>
                <w:szCs w:val="30"/>
                <w:u w:val="single"/>
              </w:rPr>
              <w:t>00</w:t>
            </w:r>
            <w:r>
              <w:rPr>
                <w:rFonts w:ascii="仿宋" w:eastAsia="仿宋" w:hAnsi="仿宋" w:cs="仿宋"/>
                <w:sz w:val="30"/>
                <w:szCs w:val="30"/>
              </w:rPr>
              <w:t xml:space="preserve">_）  </w:t>
            </w:r>
            <w:bookmarkEnd w:id="3"/>
            <w:r>
              <w:rPr>
                <w:rFonts w:ascii="仿宋" w:eastAsia="仿宋" w:hAnsi="仿宋" w:cs="仿宋"/>
                <w:sz w:val="30"/>
                <w:szCs w:val="30"/>
              </w:rPr>
              <w:t xml:space="preserve">    </w:t>
            </w:r>
          </w:p>
        </w:tc>
      </w:tr>
    </w:tbl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本项目控制总价</w:t>
      </w:r>
      <w:r>
        <w:rPr>
          <w:rFonts w:ascii="仿宋" w:eastAsia="仿宋" w:hAnsi="仿宋" w:cs="仿宋"/>
          <w:sz w:val="30"/>
          <w:szCs w:val="30"/>
        </w:rPr>
        <w:t>___</w:t>
      </w:r>
      <w:r>
        <w:rPr>
          <w:rFonts w:ascii="仿宋" w:eastAsia="仿宋" w:hAnsi="仿宋" w:cs="仿宋"/>
          <w:sz w:val="30"/>
          <w:szCs w:val="30"/>
          <w:u w:val="single"/>
        </w:rPr>
        <w:t>29100</w:t>
      </w:r>
      <w:r w:rsidR="008F4E5D">
        <w:rPr>
          <w:rFonts w:ascii="仿宋" w:eastAsia="仿宋" w:hAnsi="仿宋" w:cs="仿宋"/>
          <w:sz w:val="30"/>
          <w:szCs w:val="30"/>
          <w:u w:val="single"/>
        </w:rPr>
        <w:t>0</w:t>
      </w:r>
      <w:r w:rsidR="004520C1">
        <w:rPr>
          <w:rFonts w:ascii="仿宋" w:eastAsia="仿宋" w:hAnsi="仿宋" w:cs="仿宋"/>
          <w:sz w:val="30"/>
          <w:szCs w:val="30"/>
          <w:u w:val="single"/>
        </w:rPr>
        <w:t>.00</w:t>
      </w:r>
      <w:r>
        <w:rPr>
          <w:rFonts w:ascii="仿宋" w:eastAsia="仿宋" w:hAnsi="仿宋" w:cs="仿宋"/>
          <w:sz w:val="30"/>
          <w:szCs w:val="30"/>
          <w:u w:val="single"/>
        </w:rPr>
        <w:t>元</w:t>
      </w:r>
      <w:r>
        <w:rPr>
          <w:rFonts w:ascii="仿宋" w:eastAsia="仿宋" w:hAnsi="仿宋" w:cs="仿宋"/>
          <w:sz w:val="30"/>
          <w:szCs w:val="30"/>
        </w:rPr>
        <w:t>___。（具体明细详见附件）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三、需提交的材料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参与征集的供应商需按以下顺序准备并提交材料（格式自拟）：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1.有效的营业执照复印件（需加盖公章）。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2.项目需求及报价方案（具体明细详见附件，单项报价不能超过项目控制单价，总价不能超过项目控制总价）。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四、参与征集单位资格要求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1.国内注册（指按国家有关规定要求注册的），依法能提供本次项目服务的供应商。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2.本项目资格要求：满足《中华人民共和国政府采购法》第二十二条规定。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3.特定资格条件：_</w:t>
      </w:r>
      <w:r>
        <w:rPr>
          <w:rFonts w:ascii="仿宋" w:eastAsia="仿宋" w:hAnsi="仿宋" w:cs="仿宋" w:hint="eastAsia"/>
          <w:sz w:val="30"/>
          <w:szCs w:val="30"/>
          <w:u w:val="single"/>
        </w:rPr>
        <w:t>供应商需具有厨房设备、电器（电气）设备经营资</w:t>
      </w:r>
      <w:r>
        <w:rPr>
          <w:rFonts w:ascii="仿宋" w:eastAsia="仿宋" w:hAnsi="仿宋" w:cs="仿宋" w:hint="eastAsia"/>
          <w:sz w:val="30"/>
          <w:szCs w:val="30"/>
          <w:u w:val="single"/>
        </w:rPr>
        <w:lastRenderedPageBreak/>
        <w:t>质</w:t>
      </w:r>
      <w:r>
        <w:rPr>
          <w:rFonts w:ascii="仿宋" w:eastAsia="仿宋" w:hAnsi="仿宋" w:cs="仿宋" w:hint="eastAsia"/>
          <w:sz w:val="30"/>
          <w:szCs w:val="30"/>
        </w:rPr>
        <w:t>_。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4.不接受联合体提交材料。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五、公告时间及提交方式</w:t>
      </w:r>
    </w:p>
    <w:p w:rsidR="006A5AB2" w:rsidRDefault="009147B3">
      <w:pPr>
        <w:spacing w:line="560" w:lineRule="exact"/>
        <w:ind w:firstLineChars="200" w:firstLine="600"/>
      </w:pPr>
      <w:r>
        <w:rPr>
          <w:rFonts w:ascii="仿宋" w:eastAsia="仿宋" w:hAnsi="仿宋" w:cs="仿宋" w:hint="eastAsia"/>
          <w:sz w:val="30"/>
          <w:szCs w:val="30"/>
        </w:rPr>
        <w:t>公告期限为本公告发布之日起_</w:t>
      </w:r>
      <w:r w:rsidR="00967B26">
        <w:rPr>
          <w:rFonts w:ascii="仿宋" w:eastAsia="仿宋" w:hAnsi="仿宋" w:cs="仿宋"/>
          <w:sz w:val="30"/>
          <w:szCs w:val="30"/>
        </w:rPr>
        <w:t>3</w:t>
      </w:r>
      <w:r>
        <w:rPr>
          <w:rFonts w:ascii="仿宋" w:eastAsia="仿宋" w:hAnsi="仿宋" w:cs="仿宋" w:hint="eastAsia"/>
          <w:sz w:val="30"/>
          <w:szCs w:val="30"/>
        </w:rPr>
        <w:t>_个工作日。请意向单位于_</w:t>
      </w:r>
      <w:r>
        <w:rPr>
          <w:rFonts w:ascii="仿宋" w:eastAsia="仿宋" w:hAnsi="仿宋" w:cs="仿宋"/>
          <w:sz w:val="30"/>
          <w:szCs w:val="30"/>
          <w:u w:val="single"/>
        </w:rPr>
        <w:t>2026</w:t>
      </w:r>
      <w:r>
        <w:rPr>
          <w:rFonts w:ascii="仿宋" w:eastAsia="仿宋" w:hAnsi="仿宋" w:cs="仿宋" w:hint="eastAsia"/>
          <w:sz w:val="30"/>
          <w:szCs w:val="30"/>
        </w:rPr>
        <w:t>_年</w:t>
      </w:r>
      <w:r w:rsidR="00BF7FDE">
        <w:rPr>
          <w:rFonts w:ascii="仿宋" w:eastAsia="仿宋" w:hAnsi="仿宋" w:cs="仿宋"/>
          <w:sz w:val="30"/>
          <w:szCs w:val="30"/>
          <w:u w:val="single"/>
        </w:rPr>
        <w:t>6</w:t>
      </w:r>
      <w:r>
        <w:rPr>
          <w:rFonts w:ascii="仿宋" w:eastAsia="仿宋" w:hAnsi="仿宋" w:cs="仿宋" w:hint="eastAsia"/>
          <w:sz w:val="30"/>
          <w:szCs w:val="30"/>
        </w:rPr>
        <w:t>月_</w:t>
      </w:r>
      <w:r w:rsidR="00BF7FDE">
        <w:rPr>
          <w:rFonts w:ascii="仿宋" w:eastAsia="仿宋" w:hAnsi="仿宋" w:cs="仿宋"/>
          <w:sz w:val="30"/>
          <w:szCs w:val="30"/>
          <w:u w:val="single"/>
        </w:rPr>
        <w:t>5</w:t>
      </w:r>
      <w:r>
        <w:rPr>
          <w:rFonts w:ascii="仿宋" w:eastAsia="仿宋" w:hAnsi="仿宋" w:cs="仿宋" w:hint="eastAsia"/>
          <w:sz w:val="30"/>
          <w:szCs w:val="30"/>
        </w:rPr>
        <w:t>_日</w:t>
      </w:r>
      <w:r w:rsidR="00014D4C">
        <w:rPr>
          <w:rFonts w:ascii="仿宋" w:eastAsia="仿宋" w:hAnsi="仿宋" w:cs="仿宋"/>
          <w:sz w:val="30"/>
          <w:szCs w:val="30"/>
        </w:rPr>
        <w:t>18</w:t>
      </w:r>
      <w:r>
        <w:rPr>
          <w:rFonts w:ascii="仿宋" w:eastAsia="仿宋" w:hAnsi="仿宋" w:cs="仿宋" w:hint="eastAsia"/>
          <w:sz w:val="30"/>
          <w:szCs w:val="30"/>
        </w:rPr>
        <w:t>：00前将所需提供的征集材料一式_</w:t>
      </w:r>
      <w:r>
        <w:rPr>
          <w:rFonts w:ascii="仿宋" w:eastAsia="仿宋" w:hAnsi="仿宋" w:cs="仿宋" w:hint="eastAsia"/>
          <w:sz w:val="30"/>
          <w:szCs w:val="30"/>
          <w:u w:val="single"/>
        </w:rPr>
        <w:t>三</w:t>
      </w:r>
      <w:r>
        <w:rPr>
          <w:rFonts w:ascii="仿宋" w:eastAsia="仿宋" w:hAnsi="仿宋" w:cs="仿宋" w:hint="eastAsia"/>
          <w:sz w:val="30"/>
          <w:szCs w:val="30"/>
        </w:rPr>
        <w:t>_份（装入档案袋密封，并在密封袋四周盖章，档案袋上注明项目名称、报名单位、联系人、联系方式并加盖单位公章，报送至南宁市西乡塘区罗文大道16号南宁市卫生学校，如邮寄请联系项目归口管理部门联系人。同时将项目需求及报价方案电子版于公告截止前发送至邮箱：</w:t>
      </w:r>
      <w:r>
        <w:rPr>
          <w:rFonts w:ascii="微软雅黑" w:eastAsia="微软雅黑" w:hAnsi="微软雅黑" w:cs="微软雅黑"/>
          <w:sz w:val="24"/>
          <w:shd w:val="clear" w:color="auto" w:fill="F5F5F5"/>
        </w:rPr>
        <w:t>896692235</w:t>
      </w:r>
      <w:r>
        <w:rPr>
          <w:sz w:val="24"/>
        </w:rPr>
        <w:t>@qq.com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备注：除营业执照复印件、相关资质证书复印件外，报价方案不能出现报名公司名称，否则作无效处理。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六、其他说明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1.本次市场征集仅为我校了解市场情况、收集信息之用，不构成任何采购承诺，不作为后续招标、谈判或询价的唯一依据。我校无需对所有提交材料的供应商作出回应。  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2.所提交材料恕不退还，我校承诺对商业信息予以保密。  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3.供应商应对所提供资料的真实性、合法性承担法律责任。如发现虚假信息，将取消其参与资格。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4.</w:t>
      </w:r>
      <w:r>
        <w:rPr>
          <w:rFonts w:ascii="仿宋" w:eastAsia="仿宋" w:hAnsi="仿宋" w:cs="仿宋" w:hint="eastAsia"/>
          <w:color w:val="0000FF"/>
          <w:sz w:val="30"/>
          <w:szCs w:val="30"/>
        </w:rPr>
        <w:t>在征集期间，我校可能根据项目需要要求供应商进行补充说明，敬请配合。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5.未按要求提交资料或超期者视为自动放弃。</w:t>
      </w:r>
    </w:p>
    <w:p w:rsidR="006A5AB2" w:rsidRDefault="009147B3">
      <w:pPr>
        <w:spacing w:line="560" w:lineRule="exact"/>
        <w:ind w:firstLineChars="200" w:firstLine="602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>六、对本次公告提出询问，请按以下方式联系: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后勤保障科（安全保卫科）联系人：_</w:t>
      </w:r>
      <w:r>
        <w:rPr>
          <w:rFonts w:ascii="仿宋" w:eastAsia="仿宋" w:hAnsi="仿宋" w:cs="仿宋"/>
          <w:sz w:val="30"/>
          <w:szCs w:val="30"/>
          <w:u w:val="single"/>
        </w:rPr>
        <w:t>韦景耀</w:t>
      </w:r>
      <w:r>
        <w:rPr>
          <w:rFonts w:ascii="仿宋" w:eastAsia="仿宋" w:hAnsi="仿宋" w:cs="仿宋" w:hint="eastAsia"/>
          <w:sz w:val="30"/>
          <w:szCs w:val="30"/>
        </w:rPr>
        <w:t>_</w:t>
      </w:r>
      <w:r w:rsidR="00AB279C">
        <w:rPr>
          <w:rFonts w:ascii="仿宋" w:eastAsia="仿宋" w:hAnsi="仿宋" w:cs="仿宋" w:hint="eastAsia"/>
          <w:sz w:val="30"/>
          <w:szCs w:val="30"/>
        </w:rPr>
        <w:t>老师</w:t>
      </w:r>
      <w:r>
        <w:rPr>
          <w:rFonts w:ascii="仿宋" w:eastAsia="仿宋" w:hAnsi="仿宋" w:cs="仿宋" w:hint="eastAsia"/>
          <w:sz w:val="30"/>
          <w:szCs w:val="30"/>
        </w:rPr>
        <w:t>，联系电话：</w:t>
      </w:r>
      <w:r>
        <w:rPr>
          <w:rFonts w:ascii="仿宋" w:eastAsia="仿宋" w:hAnsi="仿宋" w:cs="仿宋"/>
          <w:sz w:val="30"/>
          <w:szCs w:val="30"/>
          <w:u w:val="single"/>
        </w:rPr>
        <w:t>_15077052727</w:t>
      </w:r>
      <w:r>
        <w:rPr>
          <w:rFonts w:ascii="仿宋" w:eastAsia="仿宋" w:hAnsi="仿宋" w:cs="仿宋" w:hint="eastAsia"/>
          <w:sz w:val="30"/>
          <w:szCs w:val="30"/>
        </w:rPr>
        <w:t>_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联系地址：南宁市西乡塘区罗文大道16号南宁市卫生学校</w:t>
      </w:r>
    </w:p>
    <w:p w:rsidR="006A5AB2" w:rsidRDefault="009147B3">
      <w:pPr>
        <w:spacing w:line="5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lastRenderedPageBreak/>
        <w:t>   </w:t>
      </w:r>
    </w:p>
    <w:p w:rsidR="006A5AB2" w:rsidRDefault="009147B3">
      <w:pPr>
        <w:spacing w:line="560" w:lineRule="exact"/>
        <w:ind w:firstLineChars="200" w:firstLine="600"/>
        <w:rPr>
          <w:rFonts w:ascii="仿宋" w:eastAsia="仿宋" w:hAnsi="仿宋" w:cs="仿宋"/>
          <w:color w:val="FF0000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附件：南宁市卫生学校_</w:t>
      </w:r>
      <w:r w:rsidR="00CB493C" w:rsidRPr="00A8082B">
        <w:rPr>
          <w:rFonts w:ascii="仿宋" w:eastAsia="仿宋" w:hAnsi="仿宋" w:cs="方正公文小标宋"/>
          <w:bCs/>
          <w:sz w:val="30"/>
          <w:szCs w:val="30"/>
          <w:u w:val="single"/>
        </w:rPr>
        <w:t>2026</w:t>
      </w:r>
      <w:r w:rsidR="00CB493C" w:rsidRPr="00A8082B">
        <w:rPr>
          <w:rFonts w:ascii="仿宋" w:eastAsia="仿宋" w:hAnsi="仿宋" w:cs="方正公文小标宋" w:hint="eastAsia"/>
          <w:bCs/>
          <w:sz w:val="30"/>
          <w:szCs w:val="30"/>
          <w:u w:val="single"/>
        </w:rPr>
        <w:t>年</w:t>
      </w:r>
      <w:r w:rsidR="00CB493C" w:rsidRPr="00A8082B">
        <w:rPr>
          <w:rFonts w:ascii="仿宋" w:eastAsia="仿宋" w:hAnsi="仿宋" w:cs="宋体" w:hint="eastAsia"/>
          <w:bCs/>
          <w:sz w:val="30"/>
          <w:szCs w:val="30"/>
          <w:u w:val="single"/>
        </w:rPr>
        <w:t>专用设备</w:t>
      </w:r>
      <w:r w:rsidR="00CB493C" w:rsidRPr="00A8082B">
        <w:rPr>
          <w:rFonts w:ascii="仿宋" w:eastAsia="仿宋" w:hAnsi="仿宋" w:cs="方正公文小标宋" w:hint="eastAsia"/>
          <w:bCs/>
          <w:sz w:val="30"/>
          <w:szCs w:val="30"/>
          <w:u w:val="single"/>
        </w:rPr>
        <w:t>项目</w:t>
      </w:r>
      <w:r w:rsidR="00CB493C" w:rsidRPr="00A8082B">
        <w:rPr>
          <w:rFonts w:ascii="仿宋" w:eastAsia="仿宋" w:hAnsi="仿宋" w:cs="宋体" w:hint="eastAsia"/>
          <w:b/>
          <w:bCs/>
          <w:sz w:val="30"/>
          <w:szCs w:val="30"/>
          <w:u w:val="single"/>
        </w:rPr>
        <w:t>-</w:t>
      </w:r>
      <w:r w:rsidR="00CB493C" w:rsidRPr="00A8082B">
        <w:rPr>
          <w:rFonts w:ascii="仿宋" w:eastAsia="仿宋" w:hAnsi="仿宋" w:cs="仿宋" w:hint="eastAsia"/>
          <w:sz w:val="30"/>
          <w:szCs w:val="30"/>
          <w:u w:val="single"/>
        </w:rPr>
        <w:t>厨房设备更</w:t>
      </w:r>
      <w:r w:rsidR="00CB493C" w:rsidRPr="00A8082B">
        <w:rPr>
          <w:rFonts w:ascii="仿宋" w:eastAsia="仿宋" w:hAnsi="仿宋" w:cs="仿宋"/>
          <w:sz w:val="30"/>
          <w:szCs w:val="30"/>
          <w:u w:val="single"/>
        </w:rPr>
        <w:t>新</w:t>
      </w:r>
      <w:r w:rsidR="00CB493C" w:rsidRPr="00A8082B">
        <w:rPr>
          <w:rFonts w:ascii="仿宋" w:eastAsia="仿宋" w:hAnsi="仿宋" w:cs="仿宋" w:hint="eastAsia"/>
          <w:sz w:val="30"/>
          <w:szCs w:val="30"/>
          <w:u w:val="single"/>
        </w:rPr>
        <w:t>、医</w:t>
      </w:r>
      <w:r w:rsidR="00CB493C" w:rsidRPr="00A8082B">
        <w:rPr>
          <w:rFonts w:ascii="仿宋" w:eastAsia="仿宋" w:hAnsi="仿宋" w:cs="仿宋"/>
          <w:sz w:val="30"/>
          <w:szCs w:val="30"/>
          <w:u w:val="single"/>
        </w:rPr>
        <w:t>务室内</w:t>
      </w:r>
      <w:r w:rsidR="00CB493C" w:rsidRPr="00A8082B">
        <w:rPr>
          <w:rFonts w:ascii="仿宋" w:eastAsia="仿宋" w:hAnsi="仿宋" w:cs="仿宋" w:hint="eastAsia"/>
          <w:sz w:val="30"/>
          <w:szCs w:val="30"/>
          <w:u w:val="single"/>
        </w:rPr>
        <w:t>、教</w:t>
      </w:r>
      <w:r w:rsidR="00CB493C" w:rsidRPr="00A8082B">
        <w:rPr>
          <w:rFonts w:ascii="仿宋" w:eastAsia="仿宋" w:hAnsi="仿宋" w:cs="仿宋"/>
          <w:sz w:val="30"/>
          <w:szCs w:val="30"/>
          <w:u w:val="single"/>
        </w:rPr>
        <w:t>师休息室</w:t>
      </w:r>
      <w:r w:rsidR="00CB493C" w:rsidRPr="00A8082B">
        <w:rPr>
          <w:rFonts w:ascii="仿宋" w:eastAsia="仿宋" w:hAnsi="仿宋" w:cs="仿宋" w:hint="eastAsia"/>
          <w:sz w:val="30"/>
          <w:szCs w:val="30"/>
          <w:u w:val="single"/>
        </w:rPr>
        <w:t>设备采</w:t>
      </w:r>
      <w:r w:rsidR="00CB493C" w:rsidRPr="00A8082B">
        <w:rPr>
          <w:rFonts w:ascii="仿宋" w:eastAsia="仿宋" w:hAnsi="仿宋" w:cs="仿宋"/>
          <w:sz w:val="30"/>
          <w:szCs w:val="30"/>
          <w:u w:val="single"/>
        </w:rPr>
        <w:t>购</w:t>
      </w:r>
      <w:r w:rsidR="00CB493C" w:rsidRPr="00A8082B">
        <w:rPr>
          <w:rFonts w:ascii="仿宋" w:eastAsia="仿宋" w:hAnsi="仿宋" w:cs="仿宋" w:hint="eastAsia"/>
          <w:sz w:val="30"/>
          <w:szCs w:val="30"/>
        </w:rPr>
        <w:t>_</w:t>
      </w:r>
      <w:r>
        <w:rPr>
          <w:rFonts w:ascii="仿宋" w:eastAsia="仿宋" w:hAnsi="仿宋" w:cs="仿宋" w:hint="eastAsia"/>
          <w:sz w:val="30"/>
          <w:szCs w:val="30"/>
        </w:rPr>
        <w:t>项目响应参数及报价方案</w:t>
      </w:r>
    </w:p>
    <w:p w:rsidR="006A5AB2" w:rsidRDefault="006A5AB2">
      <w:pPr>
        <w:spacing w:line="560" w:lineRule="exact"/>
        <w:ind w:firstLineChars="1700" w:firstLine="5100"/>
        <w:rPr>
          <w:rFonts w:ascii="仿宋" w:eastAsia="仿宋" w:hAnsi="仿宋" w:cs="仿宋"/>
          <w:sz w:val="30"/>
          <w:szCs w:val="30"/>
        </w:rPr>
      </w:pPr>
    </w:p>
    <w:p w:rsidR="006A5AB2" w:rsidRDefault="006A5AB2">
      <w:pPr>
        <w:spacing w:line="560" w:lineRule="exact"/>
        <w:rPr>
          <w:rFonts w:ascii="仿宋" w:eastAsia="仿宋" w:hAnsi="仿宋" w:cs="仿宋"/>
          <w:sz w:val="30"/>
          <w:szCs w:val="30"/>
        </w:rPr>
      </w:pPr>
    </w:p>
    <w:p w:rsidR="006A5AB2" w:rsidRDefault="009147B3">
      <w:pPr>
        <w:spacing w:line="560" w:lineRule="exact"/>
        <w:ind w:firstLineChars="2000" w:firstLine="6000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南宁市卫生学校</w:t>
      </w:r>
    </w:p>
    <w:p w:rsidR="006A5AB2" w:rsidRDefault="009147B3" w:rsidP="00726C9C">
      <w:pPr>
        <w:spacing w:line="5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 xml:space="preserve">                          </w:t>
      </w:r>
      <w:r>
        <w:rPr>
          <w:rFonts w:ascii="仿宋" w:eastAsia="仿宋" w:hAnsi="仿宋" w:cs="仿宋"/>
          <w:sz w:val="30"/>
          <w:szCs w:val="30"/>
          <w:u w:val="single"/>
        </w:rPr>
        <w:t>2026_</w:t>
      </w:r>
      <w:r>
        <w:rPr>
          <w:rFonts w:ascii="仿宋" w:eastAsia="仿宋" w:hAnsi="仿宋" w:cs="仿宋" w:hint="eastAsia"/>
          <w:sz w:val="30"/>
          <w:szCs w:val="30"/>
        </w:rPr>
        <w:t>_年</w:t>
      </w:r>
      <w:r>
        <w:rPr>
          <w:rFonts w:ascii="仿宋" w:eastAsia="仿宋" w:hAnsi="仿宋" w:cs="仿宋"/>
          <w:sz w:val="30"/>
          <w:szCs w:val="30"/>
          <w:u w:val="single"/>
        </w:rPr>
        <w:t>_</w:t>
      </w:r>
      <w:r w:rsidR="00BF7FDE">
        <w:rPr>
          <w:rFonts w:ascii="仿宋" w:eastAsia="仿宋" w:hAnsi="仿宋" w:cs="仿宋"/>
          <w:sz w:val="30"/>
          <w:szCs w:val="30"/>
          <w:u w:val="single"/>
        </w:rPr>
        <w:t>6</w:t>
      </w:r>
      <w:r>
        <w:rPr>
          <w:rFonts w:ascii="仿宋" w:eastAsia="仿宋" w:hAnsi="仿宋" w:cs="仿宋" w:hint="eastAsia"/>
          <w:sz w:val="30"/>
          <w:szCs w:val="30"/>
        </w:rPr>
        <w:t>月_</w:t>
      </w:r>
      <w:r w:rsidR="00BF7FDE">
        <w:rPr>
          <w:rFonts w:ascii="仿宋" w:eastAsia="仿宋" w:hAnsi="仿宋" w:cs="仿宋"/>
          <w:sz w:val="30"/>
          <w:szCs w:val="30"/>
          <w:u w:val="single"/>
        </w:rPr>
        <w:t>2</w:t>
      </w:r>
      <w:r w:rsidR="004520C1">
        <w:rPr>
          <w:rFonts w:ascii="仿宋" w:eastAsia="仿宋" w:hAnsi="仿宋" w:cs="仿宋" w:hint="eastAsia"/>
          <w:sz w:val="30"/>
          <w:szCs w:val="30"/>
          <w:u w:val="single"/>
        </w:rPr>
        <w:t>日</w:t>
      </w:r>
    </w:p>
    <w:p w:rsidR="006A5AB2" w:rsidRDefault="009147B3">
      <w:pPr>
        <w:spacing w:line="560" w:lineRule="exact"/>
        <w:rPr>
          <w:rFonts w:ascii="仿宋" w:eastAsia="仿宋" w:hAnsi="仿宋" w:cs="仿宋"/>
          <w:sz w:val="30"/>
          <w:szCs w:val="30"/>
        </w:rPr>
      </w:pPr>
      <w:r>
        <w:rPr>
          <w:rFonts w:ascii="仿宋" w:eastAsia="仿宋" w:hAnsi="仿宋" w:cs="仿宋" w:hint="eastAsia"/>
          <w:sz w:val="30"/>
          <w:szCs w:val="30"/>
        </w:rPr>
        <w:t>附件：</w:t>
      </w:r>
    </w:p>
    <w:p w:rsidR="006A5AB2" w:rsidRDefault="006A5AB2">
      <w:pPr>
        <w:spacing w:line="560" w:lineRule="exact"/>
        <w:ind w:left="5760" w:hangingChars="1800" w:hanging="5760"/>
        <w:rPr>
          <w:rFonts w:ascii="方正公文小标宋" w:eastAsia="方正公文小标宋" w:hAnsi="方正公文小标宋" w:cs="方正公文小标宋"/>
          <w:sz w:val="32"/>
          <w:szCs w:val="32"/>
        </w:rPr>
      </w:pPr>
    </w:p>
    <w:p w:rsidR="006A5AB2" w:rsidRPr="00726C9C" w:rsidRDefault="009147B3" w:rsidP="00726C9C">
      <w:pPr>
        <w:spacing w:line="560" w:lineRule="exact"/>
        <w:ind w:left="2"/>
        <w:jc w:val="center"/>
        <w:rPr>
          <w:rFonts w:asciiTheme="majorEastAsia" w:eastAsiaTheme="majorEastAsia" w:hAnsiTheme="majorEastAsia" w:cs="方正公文小标宋"/>
          <w:b/>
          <w:sz w:val="32"/>
          <w:szCs w:val="32"/>
        </w:rPr>
      </w:pPr>
      <w:r w:rsidRPr="00726C9C">
        <w:rPr>
          <w:rFonts w:asciiTheme="majorEastAsia" w:eastAsiaTheme="majorEastAsia" w:hAnsiTheme="majorEastAsia" w:cs="方正公文小标宋" w:hint="eastAsia"/>
          <w:b/>
          <w:sz w:val="32"/>
          <w:szCs w:val="32"/>
        </w:rPr>
        <w:t>南宁市卫生学校</w:t>
      </w:r>
      <w:r w:rsidR="00CB493C" w:rsidRPr="00726C9C">
        <w:rPr>
          <w:rFonts w:asciiTheme="majorEastAsia" w:eastAsiaTheme="majorEastAsia" w:hAnsiTheme="majorEastAsia" w:cs="方正公文小标宋"/>
          <w:b/>
          <w:bCs/>
          <w:sz w:val="32"/>
          <w:szCs w:val="32"/>
        </w:rPr>
        <w:t>2026</w:t>
      </w:r>
      <w:r w:rsidR="00CB493C" w:rsidRPr="00726C9C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年</w:t>
      </w:r>
      <w:r w:rsidR="00CB493C" w:rsidRPr="00726C9C">
        <w:rPr>
          <w:rFonts w:asciiTheme="majorEastAsia" w:eastAsiaTheme="majorEastAsia" w:hAnsiTheme="majorEastAsia" w:cs="宋体" w:hint="eastAsia"/>
          <w:b/>
          <w:bCs/>
          <w:sz w:val="32"/>
          <w:szCs w:val="32"/>
        </w:rPr>
        <w:t>专用设备</w:t>
      </w:r>
      <w:r w:rsidR="00CB493C" w:rsidRPr="00726C9C">
        <w:rPr>
          <w:rFonts w:asciiTheme="majorEastAsia" w:eastAsiaTheme="majorEastAsia" w:hAnsiTheme="majorEastAsia" w:cs="方正公文小标宋" w:hint="eastAsia"/>
          <w:b/>
          <w:bCs/>
          <w:sz w:val="32"/>
          <w:szCs w:val="32"/>
        </w:rPr>
        <w:t>项目</w:t>
      </w:r>
      <w:r w:rsidR="00CB493C" w:rsidRPr="00726C9C">
        <w:rPr>
          <w:rFonts w:asciiTheme="majorEastAsia" w:eastAsiaTheme="majorEastAsia" w:hAnsiTheme="majorEastAsia" w:cs="宋体"/>
          <w:b/>
          <w:bCs/>
          <w:sz w:val="32"/>
          <w:szCs w:val="32"/>
        </w:rPr>
        <w:t>-</w:t>
      </w:r>
      <w:r w:rsidR="00CB493C" w:rsidRPr="00726C9C">
        <w:rPr>
          <w:rFonts w:asciiTheme="majorEastAsia" w:eastAsiaTheme="majorEastAsia" w:hAnsiTheme="majorEastAsia" w:cs="仿宋" w:hint="eastAsia"/>
          <w:b/>
          <w:sz w:val="32"/>
          <w:szCs w:val="32"/>
        </w:rPr>
        <w:t>厨房设备更</w:t>
      </w:r>
      <w:r w:rsidR="00CB493C" w:rsidRPr="00726C9C">
        <w:rPr>
          <w:rFonts w:asciiTheme="majorEastAsia" w:eastAsiaTheme="majorEastAsia" w:hAnsiTheme="majorEastAsia" w:cs="仿宋"/>
          <w:b/>
          <w:sz w:val="32"/>
          <w:szCs w:val="32"/>
        </w:rPr>
        <w:t>新</w:t>
      </w:r>
      <w:r w:rsidR="00CB493C" w:rsidRPr="00726C9C">
        <w:rPr>
          <w:rFonts w:asciiTheme="majorEastAsia" w:eastAsiaTheme="majorEastAsia" w:hAnsiTheme="majorEastAsia" w:cs="仿宋" w:hint="eastAsia"/>
          <w:b/>
          <w:sz w:val="32"/>
          <w:szCs w:val="32"/>
        </w:rPr>
        <w:t>、医</w:t>
      </w:r>
      <w:r w:rsidR="00CB493C" w:rsidRPr="00726C9C">
        <w:rPr>
          <w:rFonts w:asciiTheme="majorEastAsia" w:eastAsiaTheme="majorEastAsia" w:hAnsiTheme="majorEastAsia" w:cs="仿宋"/>
          <w:b/>
          <w:sz w:val="32"/>
          <w:szCs w:val="32"/>
        </w:rPr>
        <w:t>务室内</w:t>
      </w:r>
      <w:r w:rsidR="00CB493C" w:rsidRPr="00726C9C">
        <w:rPr>
          <w:rFonts w:asciiTheme="majorEastAsia" w:eastAsiaTheme="majorEastAsia" w:hAnsiTheme="majorEastAsia" w:cs="仿宋" w:hint="eastAsia"/>
          <w:b/>
          <w:sz w:val="32"/>
          <w:szCs w:val="32"/>
        </w:rPr>
        <w:t>、教</w:t>
      </w:r>
      <w:r w:rsidR="00CB493C" w:rsidRPr="00726C9C">
        <w:rPr>
          <w:rFonts w:asciiTheme="majorEastAsia" w:eastAsiaTheme="majorEastAsia" w:hAnsiTheme="majorEastAsia" w:cs="仿宋"/>
          <w:b/>
          <w:sz w:val="32"/>
          <w:szCs w:val="32"/>
        </w:rPr>
        <w:t>师休息室</w:t>
      </w:r>
      <w:r w:rsidR="00CB493C" w:rsidRPr="00726C9C">
        <w:rPr>
          <w:rFonts w:asciiTheme="majorEastAsia" w:eastAsiaTheme="majorEastAsia" w:hAnsiTheme="majorEastAsia" w:cs="仿宋" w:hint="eastAsia"/>
          <w:b/>
          <w:sz w:val="32"/>
          <w:szCs w:val="32"/>
        </w:rPr>
        <w:t>设备采</w:t>
      </w:r>
      <w:r w:rsidR="00CB493C" w:rsidRPr="00726C9C">
        <w:rPr>
          <w:rFonts w:asciiTheme="majorEastAsia" w:eastAsiaTheme="majorEastAsia" w:hAnsiTheme="majorEastAsia" w:cs="仿宋"/>
          <w:b/>
          <w:sz w:val="32"/>
          <w:szCs w:val="32"/>
        </w:rPr>
        <w:t>购</w:t>
      </w:r>
      <w:r w:rsidRPr="00726C9C">
        <w:rPr>
          <w:rFonts w:asciiTheme="majorEastAsia" w:eastAsiaTheme="majorEastAsia" w:hAnsiTheme="majorEastAsia" w:cs="方正公文小标宋" w:hint="eastAsia"/>
          <w:b/>
          <w:sz w:val="32"/>
          <w:szCs w:val="32"/>
        </w:rPr>
        <w:t>项目响应参数及报价方案</w:t>
      </w:r>
    </w:p>
    <w:p w:rsidR="006A5AB2" w:rsidRDefault="006A5AB2">
      <w:pPr>
        <w:spacing w:line="560" w:lineRule="exact"/>
        <w:ind w:left="5760" w:hangingChars="1800" w:hanging="5760"/>
        <w:jc w:val="center"/>
        <w:rPr>
          <w:rFonts w:ascii="方正公文小标宋" w:eastAsia="方正公文小标宋" w:hAnsi="方正公文小标宋" w:cs="方正公文小标宋"/>
          <w:sz w:val="32"/>
          <w:szCs w:val="32"/>
        </w:rPr>
      </w:pPr>
    </w:p>
    <w:tbl>
      <w:tblPr>
        <w:tblW w:w="966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9"/>
        <w:gridCol w:w="2009"/>
        <w:gridCol w:w="2950"/>
        <w:gridCol w:w="886"/>
        <w:gridCol w:w="966"/>
        <w:gridCol w:w="1782"/>
      </w:tblGrid>
      <w:tr w:rsidR="006A5AB2">
        <w:trPr>
          <w:trHeight w:val="70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货物名称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响应参数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1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单价（元）</w:t>
            </w:r>
          </w:p>
        </w:tc>
      </w:tr>
      <w:tr w:rsidR="006A5AB2">
        <w:trPr>
          <w:trHeight w:val="66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</w:tr>
      <w:tr w:rsidR="006A5AB2">
        <w:trPr>
          <w:trHeight w:val="920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2</w:t>
            </w:r>
          </w:p>
        </w:tc>
        <w:tc>
          <w:tcPr>
            <w:tcW w:w="1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</w:tr>
      <w:tr w:rsidR="006A5AB2">
        <w:trPr>
          <w:trHeight w:val="720"/>
          <w:jc w:val="center"/>
        </w:trPr>
        <w:tc>
          <w:tcPr>
            <w:tcW w:w="3078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color w:val="000000"/>
                <w:kern w:val="0"/>
                <w:sz w:val="28"/>
                <w:szCs w:val="28"/>
                <w:lang w:bidi="ar"/>
              </w:rPr>
              <w:t>总报价（元）</w:t>
            </w:r>
          </w:p>
        </w:tc>
        <w:tc>
          <w:tcPr>
            <w:tcW w:w="6584" w:type="dxa"/>
            <w:gridSpan w:val="4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</w:tr>
      <w:tr w:rsidR="006A5AB2">
        <w:trPr>
          <w:trHeight w:val="300"/>
          <w:jc w:val="center"/>
        </w:trPr>
        <w:tc>
          <w:tcPr>
            <w:tcW w:w="0" w:type="auto"/>
            <w:gridSpan w:val="6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9147B3">
            <w:pPr>
              <w:widowControl/>
              <w:spacing w:line="500" w:lineRule="exact"/>
              <w:jc w:val="center"/>
              <w:textAlignment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  <w:r w:rsidRPr="00726C9C">
              <w:rPr>
                <w:rFonts w:asciiTheme="majorEastAsia" w:eastAsiaTheme="majorEastAsia" w:hAnsiTheme="majorEastAsia" w:cs="方正仿宋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商务条款</w:t>
            </w:r>
          </w:p>
        </w:tc>
      </w:tr>
      <w:tr w:rsidR="006A5AB2">
        <w:trPr>
          <w:trHeight w:val="2356"/>
          <w:jc w:val="center"/>
        </w:trPr>
        <w:tc>
          <w:tcPr>
            <w:tcW w:w="0" w:type="auto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6A5AB2" w:rsidRPr="00726C9C" w:rsidRDefault="006A5AB2">
            <w:pPr>
              <w:spacing w:line="500" w:lineRule="exact"/>
              <w:jc w:val="center"/>
              <w:rPr>
                <w:rFonts w:asciiTheme="majorEastAsia" w:eastAsiaTheme="majorEastAsia" w:hAnsiTheme="majorEastAsia" w:cs="方正仿宋_GB2312"/>
                <w:color w:val="000000"/>
                <w:sz w:val="28"/>
                <w:szCs w:val="28"/>
              </w:rPr>
            </w:pPr>
          </w:p>
        </w:tc>
      </w:tr>
    </w:tbl>
    <w:p w:rsidR="006A5AB2" w:rsidRDefault="006A5AB2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</w:p>
    <w:p w:rsidR="006A5AB2" w:rsidRDefault="009147B3">
      <w:pPr>
        <w:snapToGrid w:val="0"/>
        <w:spacing w:line="300" w:lineRule="auto"/>
        <w:rPr>
          <w:rFonts w:ascii="仿宋_GB2312" w:eastAsia="仿宋_GB2312" w:hAnsi="仿宋_GB2312" w:cs="仿宋_GB2312"/>
          <w:color w:val="000000"/>
          <w:sz w:val="24"/>
        </w:rPr>
      </w:pPr>
      <w:r>
        <w:rPr>
          <w:rFonts w:ascii="仿宋_GB2312" w:eastAsia="仿宋_GB2312" w:hAnsi="仿宋_GB2312" w:cs="仿宋_GB2312" w:hint="eastAsia"/>
          <w:color w:val="000000"/>
          <w:sz w:val="24"/>
        </w:rPr>
        <w:t>说明：所有价格均用人民币表示，单位为元，精确到个位数。</w:t>
      </w:r>
    </w:p>
    <w:p w:rsidR="006A5AB2" w:rsidRDefault="006A5AB2">
      <w:pPr>
        <w:spacing w:line="560" w:lineRule="exact"/>
        <w:ind w:left="5400" w:hangingChars="1800" w:hanging="5400"/>
        <w:rPr>
          <w:rFonts w:ascii="仿宋" w:eastAsia="仿宋" w:hAnsi="仿宋" w:cs="仿宋"/>
          <w:sz w:val="30"/>
          <w:szCs w:val="30"/>
        </w:rPr>
      </w:pPr>
    </w:p>
    <w:sectPr w:rsidR="006A5AB2">
      <w:footerReference w:type="default" r:id="rId8"/>
      <w:pgSz w:w="11906" w:h="16838"/>
      <w:pgMar w:top="1134" w:right="1134" w:bottom="1134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48CA" w:rsidRDefault="000E48CA">
      <w:r>
        <w:separator/>
      </w:r>
    </w:p>
  </w:endnote>
  <w:endnote w:type="continuationSeparator" w:id="0">
    <w:p w:rsidR="000E48CA" w:rsidRDefault="000E4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仿宋_GBK">
    <w:altName w:val="微软雅黑"/>
    <w:charset w:val="86"/>
    <w:family w:val="auto"/>
    <w:pitch w:val="default"/>
    <w:sig w:usb0="00000000" w:usb1="00000000" w:usb2="00082016" w:usb3="00000000" w:csb0="00040001" w:csb1="00000000"/>
  </w:font>
  <w:font w:name="方正公文小标宋">
    <w:altName w:val="Microsoft YaHei UI"/>
    <w:charset w:val="86"/>
    <w:family w:val="auto"/>
    <w:pitch w:val="default"/>
    <w:sig w:usb0="00000000" w:usb1="0000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方正仿宋_GB2312">
    <w:altName w:val="方正舒体"/>
    <w:charset w:val="86"/>
    <w:family w:val="auto"/>
    <w:pitch w:val="default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5AB2" w:rsidRDefault="009147B3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6A5AB2" w:rsidRDefault="009147B3">
                          <w:pPr>
                            <w:pStyle w:val="a7"/>
                          </w:pPr>
                          <w:r>
                            <w:t>第</w:t>
                          </w:r>
                          <w: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726C9C">
                            <w:rPr>
                              <w:noProof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  <w:r>
                            <w:t xml:space="preserve"> </w:t>
                          </w:r>
                          <w:r>
                            <w:t>共</w:t>
                          </w:r>
                          <w:r>
                            <w:t xml:space="preserve"> </w:t>
                          </w:r>
                          <w:r w:rsidR="006144F4">
                            <w:rPr>
                              <w:noProof/>
                            </w:rPr>
                            <w:fldChar w:fldCharType="begin"/>
                          </w:r>
                          <w:r w:rsidR="006144F4">
                            <w:rPr>
                              <w:noProof/>
                            </w:rPr>
                            <w:instrText xml:space="preserve"> NUMPAGES  \* MERGEFORMAT </w:instrText>
                          </w:r>
                          <w:r w:rsidR="006144F4">
                            <w:rPr>
                              <w:noProof/>
                            </w:rPr>
                            <w:fldChar w:fldCharType="separate"/>
                          </w:r>
                          <w:r w:rsidR="00726C9C">
                            <w:rPr>
                              <w:noProof/>
                            </w:rPr>
                            <w:t>12</w:t>
                          </w:r>
                          <w:r w:rsidR="006144F4">
                            <w:rPr>
                              <w:noProof/>
                            </w:rPr>
                            <w:fldChar w:fldCharType="end"/>
                          </w:r>
                          <w:r>
                            <w:t xml:space="preserve"> </w:t>
                          </w:r>
                          <w:r>
                            <w:t>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" filled="f" stroked="f" strokeweight=".5pt">
              <v:textbox style="mso-fit-shape-to-text:t" inset="0,0,0,0">
                <w:txbxContent>
                  <w:p w:rsidR="006A5AB2" w:rsidRDefault="009147B3">
                    <w:pPr>
                      <w:pStyle w:val="a7"/>
                    </w:pPr>
                    <w:r>
                      <w:t>第</w:t>
                    </w:r>
                    <w: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726C9C">
                      <w:rPr>
                        <w:noProof/>
                      </w:rPr>
                      <w:t>10</w:t>
                    </w:r>
                    <w: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  <w:r>
                      <w:t xml:space="preserve"> </w:t>
                    </w:r>
                    <w:r>
                      <w:t>共</w:t>
                    </w:r>
                    <w:r>
                      <w:t xml:space="preserve"> </w:t>
                    </w:r>
                    <w:r w:rsidR="006144F4">
                      <w:rPr>
                        <w:noProof/>
                      </w:rPr>
                      <w:fldChar w:fldCharType="begin"/>
                    </w:r>
                    <w:r w:rsidR="006144F4">
                      <w:rPr>
                        <w:noProof/>
                      </w:rPr>
                      <w:instrText xml:space="preserve"> NUMPAGES  \* MERGEFORMAT </w:instrText>
                    </w:r>
                    <w:r w:rsidR="006144F4">
                      <w:rPr>
                        <w:noProof/>
                      </w:rPr>
                      <w:fldChar w:fldCharType="separate"/>
                    </w:r>
                    <w:r w:rsidR="00726C9C">
                      <w:rPr>
                        <w:noProof/>
                      </w:rPr>
                      <w:t>12</w:t>
                    </w:r>
                    <w:r w:rsidR="006144F4">
                      <w:rPr>
                        <w:noProof/>
                      </w:rPr>
                      <w:fldChar w:fldCharType="end"/>
                    </w:r>
                    <w:r>
                      <w:t xml:space="preserve"> </w:t>
                    </w:r>
                    <w:r>
                      <w:t>页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48CA" w:rsidRDefault="000E48CA">
      <w:r>
        <w:separator/>
      </w:r>
    </w:p>
  </w:footnote>
  <w:footnote w:type="continuationSeparator" w:id="0">
    <w:p w:rsidR="000E48CA" w:rsidRDefault="000E48C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trackRevision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2695859"/>
    <w:rsid w:val="62695859"/>
    <w:rsid w:val="D8EE90CE"/>
    <w:rsid w:val="DADFEB4C"/>
    <w:rsid w:val="000142B9"/>
    <w:rsid w:val="00014D4C"/>
    <w:rsid w:val="000161C8"/>
    <w:rsid w:val="00080695"/>
    <w:rsid w:val="00097693"/>
    <w:rsid w:val="000E0444"/>
    <w:rsid w:val="000E48CA"/>
    <w:rsid w:val="0010239A"/>
    <w:rsid w:val="00144605"/>
    <w:rsid w:val="00160072"/>
    <w:rsid w:val="0017741E"/>
    <w:rsid w:val="00241243"/>
    <w:rsid w:val="00315A60"/>
    <w:rsid w:val="00321021"/>
    <w:rsid w:val="003508C8"/>
    <w:rsid w:val="00351750"/>
    <w:rsid w:val="003701FD"/>
    <w:rsid w:val="00386232"/>
    <w:rsid w:val="003B3E5D"/>
    <w:rsid w:val="003D46B3"/>
    <w:rsid w:val="003E3A4C"/>
    <w:rsid w:val="0042342D"/>
    <w:rsid w:val="004520C1"/>
    <w:rsid w:val="00463730"/>
    <w:rsid w:val="00470FD4"/>
    <w:rsid w:val="004901D4"/>
    <w:rsid w:val="00591F91"/>
    <w:rsid w:val="00597D61"/>
    <w:rsid w:val="005B7C57"/>
    <w:rsid w:val="005F3A63"/>
    <w:rsid w:val="006144F4"/>
    <w:rsid w:val="00677A5D"/>
    <w:rsid w:val="00677BF6"/>
    <w:rsid w:val="006A5AB2"/>
    <w:rsid w:val="006B2571"/>
    <w:rsid w:val="006E6A4C"/>
    <w:rsid w:val="006F656D"/>
    <w:rsid w:val="00726C9C"/>
    <w:rsid w:val="007302E1"/>
    <w:rsid w:val="007438B8"/>
    <w:rsid w:val="007520BF"/>
    <w:rsid w:val="00776414"/>
    <w:rsid w:val="00792F9D"/>
    <w:rsid w:val="007A35B6"/>
    <w:rsid w:val="007B3818"/>
    <w:rsid w:val="007B5F10"/>
    <w:rsid w:val="007C7BBC"/>
    <w:rsid w:val="007D3F62"/>
    <w:rsid w:val="00844E23"/>
    <w:rsid w:val="008905D1"/>
    <w:rsid w:val="008F4E5D"/>
    <w:rsid w:val="008F6285"/>
    <w:rsid w:val="00903AB3"/>
    <w:rsid w:val="00912C3B"/>
    <w:rsid w:val="009147B3"/>
    <w:rsid w:val="009417B0"/>
    <w:rsid w:val="00946D65"/>
    <w:rsid w:val="009520D4"/>
    <w:rsid w:val="00967B26"/>
    <w:rsid w:val="00977989"/>
    <w:rsid w:val="009A20E8"/>
    <w:rsid w:val="009B4C4B"/>
    <w:rsid w:val="009C6F92"/>
    <w:rsid w:val="009D172E"/>
    <w:rsid w:val="009E0F54"/>
    <w:rsid w:val="009E5EAA"/>
    <w:rsid w:val="009F5932"/>
    <w:rsid w:val="00A4392B"/>
    <w:rsid w:val="00A80BA3"/>
    <w:rsid w:val="00AB279C"/>
    <w:rsid w:val="00AE6A1C"/>
    <w:rsid w:val="00B2048C"/>
    <w:rsid w:val="00B4297C"/>
    <w:rsid w:val="00B50C38"/>
    <w:rsid w:val="00B547DA"/>
    <w:rsid w:val="00B619F5"/>
    <w:rsid w:val="00B61C03"/>
    <w:rsid w:val="00B75B9B"/>
    <w:rsid w:val="00B820C8"/>
    <w:rsid w:val="00BA2259"/>
    <w:rsid w:val="00BF2BCF"/>
    <w:rsid w:val="00BF7FDE"/>
    <w:rsid w:val="00C11151"/>
    <w:rsid w:val="00C451D1"/>
    <w:rsid w:val="00C632E8"/>
    <w:rsid w:val="00C67570"/>
    <w:rsid w:val="00C913B8"/>
    <w:rsid w:val="00CB493C"/>
    <w:rsid w:val="00CE4213"/>
    <w:rsid w:val="00D36C16"/>
    <w:rsid w:val="00D6217B"/>
    <w:rsid w:val="00D82304"/>
    <w:rsid w:val="00DB01C4"/>
    <w:rsid w:val="00DC4905"/>
    <w:rsid w:val="00DE164B"/>
    <w:rsid w:val="00DE4B84"/>
    <w:rsid w:val="00E23270"/>
    <w:rsid w:val="00E41A9D"/>
    <w:rsid w:val="00E632E8"/>
    <w:rsid w:val="00E77F7A"/>
    <w:rsid w:val="00E97831"/>
    <w:rsid w:val="00EA3279"/>
    <w:rsid w:val="00EA35E7"/>
    <w:rsid w:val="00EB72A2"/>
    <w:rsid w:val="00ED1D33"/>
    <w:rsid w:val="00EE4898"/>
    <w:rsid w:val="00F02CA0"/>
    <w:rsid w:val="00F155B4"/>
    <w:rsid w:val="00F65609"/>
    <w:rsid w:val="00F75E44"/>
    <w:rsid w:val="00F7776C"/>
    <w:rsid w:val="00F82F9E"/>
    <w:rsid w:val="00F94097"/>
    <w:rsid w:val="00FD1606"/>
    <w:rsid w:val="010B5723"/>
    <w:rsid w:val="02056778"/>
    <w:rsid w:val="081B3BDB"/>
    <w:rsid w:val="0C126BE9"/>
    <w:rsid w:val="0D0613D3"/>
    <w:rsid w:val="0DB11902"/>
    <w:rsid w:val="10323EE1"/>
    <w:rsid w:val="140B5688"/>
    <w:rsid w:val="149C463D"/>
    <w:rsid w:val="14DF7E13"/>
    <w:rsid w:val="171034DF"/>
    <w:rsid w:val="195C2E49"/>
    <w:rsid w:val="1A6836E2"/>
    <w:rsid w:val="1B250E33"/>
    <w:rsid w:val="1BDD74CD"/>
    <w:rsid w:val="1E1C7B69"/>
    <w:rsid w:val="1E7A68A4"/>
    <w:rsid w:val="1F303A5C"/>
    <w:rsid w:val="216435EB"/>
    <w:rsid w:val="228C4BA7"/>
    <w:rsid w:val="24C271F2"/>
    <w:rsid w:val="24E45659"/>
    <w:rsid w:val="25751FEB"/>
    <w:rsid w:val="25A246E2"/>
    <w:rsid w:val="26A737FD"/>
    <w:rsid w:val="2A705369"/>
    <w:rsid w:val="2B7145AF"/>
    <w:rsid w:val="2F956792"/>
    <w:rsid w:val="2FCC431A"/>
    <w:rsid w:val="33B70387"/>
    <w:rsid w:val="34391486"/>
    <w:rsid w:val="34F8703A"/>
    <w:rsid w:val="3786210B"/>
    <w:rsid w:val="380E11B5"/>
    <w:rsid w:val="3C3B116F"/>
    <w:rsid w:val="3D684A0B"/>
    <w:rsid w:val="42E6744A"/>
    <w:rsid w:val="42FF2189"/>
    <w:rsid w:val="43A37B4B"/>
    <w:rsid w:val="45B71E2A"/>
    <w:rsid w:val="45DE30BD"/>
    <w:rsid w:val="4B83672E"/>
    <w:rsid w:val="4C572BCB"/>
    <w:rsid w:val="4F81207C"/>
    <w:rsid w:val="50B82DD6"/>
    <w:rsid w:val="54161C73"/>
    <w:rsid w:val="54F473FF"/>
    <w:rsid w:val="57975564"/>
    <w:rsid w:val="57D74863"/>
    <w:rsid w:val="5A207543"/>
    <w:rsid w:val="5A235F34"/>
    <w:rsid w:val="5A556D96"/>
    <w:rsid w:val="5ABD7CE2"/>
    <w:rsid w:val="5C5F7B9D"/>
    <w:rsid w:val="5C7D4F86"/>
    <w:rsid w:val="60F5227A"/>
    <w:rsid w:val="62695859"/>
    <w:rsid w:val="653930C7"/>
    <w:rsid w:val="66DA462F"/>
    <w:rsid w:val="67C20952"/>
    <w:rsid w:val="683F0A35"/>
    <w:rsid w:val="684D1601"/>
    <w:rsid w:val="6ABF3227"/>
    <w:rsid w:val="6E3E13DC"/>
    <w:rsid w:val="702F4391"/>
    <w:rsid w:val="70C71B47"/>
    <w:rsid w:val="72D965A9"/>
    <w:rsid w:val="7322018E"/>
    <w:rsid w:val="746721C8"/>
    <w:rsid w:val="75FC3666"/>
    <w:rsid w:val="767D74CB"/>
    <w:rsid w:val="78DA6D60"/>
    <w:rsid w:val="7A432BAD"/>
    <w:rsid w:val="7C015368"/>
    <w:rsid w:val="7C5C2629"/>
    <w:rsid w:val="7D987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AD8921B-1CAF-4C65-92AB-DD77BA568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qFormat="1"/>
    <w:lsdException w:name="caption" w:semiHidden="1" w:unhideWhenUsed="1" w:qFormat="1"/>
    <w:lsdException w:name="annotation reference" w:qFormat="1"/>
    <w:lsdException w:name="Title" w:qFormat="1"/>
    <w:lsdException w:name="Default Paragraph Font" w:semiHidden="1" w:uiPriority="1" w:unhideWhenUsed="1"/>
    <w:lsdException w:name="Body Text" w:qFormat="1"/>
    <w:lsdException w:name="Subtitle" w:qFormat="1"/>
    <w:lsdException w:name="Body Text First Indent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qFormat/>
    <w:pPr>
      <w:jc w:val="left"/>
    </w:pPr>
  </w:style>
  <w:style w:type="paragraph" w:styleId="a4">
    <w:name w:val="Body Text"/>
    <w:basedOn w:val="a"/>
    <w:next w:val="a5"/>
    <w:qFormat/>
    <w:pPr>
      <w:autoSpaceDE w:val="0"/>
      <w:autoSpaceDN w:val="0"/>
      <w:spacing w:after="120"/>
      <w:jc w:val="left"/>
    </w:pPr>
    <w:rPr>
      <w:rFonts w:ascii="宋体"/>
      <w:kern w:val="0"/>
      <w:sz w:val="34"/>
      <w:szCs w:val="20"/>
    </w:rPr>
  </w:style>
  <w:style w:type="paragraph" w:styleId="a5">
    <w:name w:val="Plain Text"/>
    <w:basedOn w:val="a"/>
    <w:qFormat/>
    <w:rPr>
      <w:rFonts w:ascii="宋体" w:hAnsi="Courier New"/>
      <w:szCs w:val="20"/>
    </w:rPr>
  </w:style>
  <w:style w:type="paragraph" w:styleId="a6">
    <w:name w:val="Balloon Text"/>
    <w:basedOn w:val="a"/>
    <w:link w:val="Char"/>
    <w:qFormat/>
    <w:rPr>
      <w:sz w:val="18"/>
      <w:szCs w:val="18"/>
    </w:rPr>
  </w:style>
  <w:style w:type="paragraph" w:styleId="a7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8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9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paragraph" w:styleId="aa">
    <w:name w:val="Body Text First Indent"/>
    <w:basedOn w:val="a4"/>
    <w:qFormat/>
    <w:pPr>
      <w:snapToGrid w:val="0"/>
      <w:spacing w:line="360" w:lineRule="auto"/>
      <w:ind w:right="240" w:firstLineChars="100" w:firstLine="420"/>
    </w:pPr>
    <w:rPr>
      <w:rFonts w:eastAsia="方正仿宋_GBK" w:hAnsi="宋体"/>
      <w:kern w:val="2"/>
      <w:sz w:val="21"/>
      <w:szCs w:val="28"/>
    </w:rPr>
  </w:style>
  <w:style w:type="character" w:styleId="ab">
    <w:name w:val="annotation reference"/>
    <w:basedOn w:val="a0"/>
    <w:qFormat/>
    <w:rPr>
      <w:sz w:val="21"/>
      <w:szCs w:val="21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Char">
    <w:name w:val="批注框文本 Char"/>
    <w:basedOn w:val="a0"/>
    <w:link w:val="a6"/>
    <w:qFormat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97046AD-69D8-4669-A635-70A3EAE4C4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1060</Words>
  <Characters>6043</Characters>
  <Application>Microsoft Office Word</Application>
  <DocSecurity>0</DocSecurity>
  <Lines>50</Lines>
  <Paragraphs>14</Paragraphs>
  <ScaleCrop>false</ScaleCrop>
  <Company>WORKGROUP</Company>
  <LinksUpToDate>false</LinksUpToDate>
  <CharactersWithSpaces>7089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shimmer</dc:creator>
  <cp:lastModifiedBy>卓善学</cp:lastModifiedBy>
  <cp:revision>11</cp:revision>
  <dcterms:created xsi:type="dcterms:W3CDTF">2026-05-19T03:10:00Z</dcterms:created>
  <dcterms:modified xsi:type="dcterms:W3CDTF">2026-06-02T00:13:00Z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  <property fmtid="{D5CDD505-2E9C-101B-9397-08002B2CF9AE}" pid="3" name="ICV">
    <vt:lpwstr>60B8C0D5492B4E3C9C0DD2141F91E2AC_13</vt:lpwstr>
  </property>
  <property fmtid="{D5CDD505-2E9C-101B-9397-08002B2CF9AE}" pid="4" name="KSOTemplateDocerSaveRecord">
    <vt:lpwstr>eyJoZGlkIjoiODI2YjQxOGNlY2RlYWI2MTJhNWQ2NGZjN2JlMDU1NzAiLCJ1c2VySWQiOiI2Nzg4NzU1In0=</vt:lpwstr>
  </property>
</Properties>
</file>