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B0EECE">
      <w:pPr>
        <w:spacing w:line="400" w:lineRule="exact"/>
        <w:rPr>
          <w:rFonts w:hint="eastAsia" w:ascii="仿宋_GB2312" w:hAnsi="仿宋_GB2312" w:eastAsia="仿宋_GB2312" w:cs="仿宋_GB2312"/>
          <w:sz w:val="30"/>
          <w:szCs w:val="30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  <w:t>附件：</w:t>
      </w:r>
    </w:p>
    <w:p w14:paraId="7C8B42EC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D956360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32"/>
          <w:szCs w:val="32"/>
          <w:lang w:eastAsia="zh-CN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lang w:val="en-US" w:eastAsia="zh-CN"/>
        </w:rPr>
        <w:t>校园文化育人提升工程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项目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lang w:eastAsia="zh-CN"/>
        </w:rPr>
        <w:t>服务响应及报价方案</w:t>
      </w:r>
    </w:p>
    <w:bookmarkEnd w:id="0"/>
    <w:p w14:paraId="5807899B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8"/>
        <w:tblW w:w="117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155"/>
        <w:gridCol w:w="2700"/>
        <w:gridCol w:w="3088"/>
        <w:gridCol w:w="787"/>
        <w:gridCol w:w="851"/>
        <w:gridCol w:w="1274"/>
        <w:gridCol w:w="1274"/>
      </w:tblGrid>
      <w:tr w14:paraId="73C06E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21" w:type="dxa"/>
            <w:vAlign w:val="center"/>
          </w:tcPr>
          <w:p w14:paraId="66044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4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155" w:type="dxa"/>
            <w:vAlign w:val="center"/>
          </w:tcPr>
          <w:p w14:paraId="65BC4A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4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  <w:t>子项目</w:t>
            </w:r>
          </w:p>
        </w:tc>
        <w:tc>
          <w:tcPr>
            <w:tcW w:w="2700" w:type="dxa"/>
            <w:vAlign w:val="center"/>
          </w:tcPr>
          <w:p w14:paraId="0C08FB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4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  <w:t>服务名称</w:t>
            </w:r>
          </w:p>
        </w:tc>
        <w:tc>
          <w:tcPr>
            <w:tcW w:w="3088" w:type="dxa"/>
            <w:vAlign w:val="center"/>
          </w:tcPr>
          <w:p w14:paraId="60CF20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4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  <w:lang w:val="en-US" w:eastAsia="zh-CN"/>
              </w:rPr>
              <w:t>服务响应</w:t>
            </w:r>
          </w:p>
        </w:tc>
        <w:tc>
          <w:tcPr>
            <w:tcW w:w="787" w:type="dxa"/>
            <w:vAlign w:val="center"/>
          </w:tcPr>
          <w:p w14:paraId="3CA73B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4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单位</w:t>
            </w:r>
          </w:p>
        </w:tc>
        <w:tc>
          <w:tcPr>
            <w:tcW w:w="851" w:type="dxa"/>
            <w:vAlign w:val="center"/>
          </w:tcPr>
          <w:p w14:paraId="0F8761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4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1274" w:type="dxa"/>
            <w:vAlign w:val="center"/>
          </w:tcPr>
          <w:p w14:paraId="74730E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4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单项报价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（元）</w:t>
            </w:r>
          </w:p>
        </w:tc>
        <w:tc>
          <w:tcPr>
            <w:tcW w:w="1274" w:type="dxa"/>
            <w:vAlign w:val="center"/>
          </w:tcPr>
          <w:p w14:paraId="773D5C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4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单项合计（元）</w:t>
            </w:r>
          </w:p>
        </w:tc>
      </w:tr>
      <w:tr w14:paraId="70152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3867B6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155" w:type="dxa"/>
            <w:vMerge w:val="restart"/>
            <w:vAlign w:val="center"/>
          </w:tcPr>
          <w:p w14:paraId="7E85FB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两校区校园宣传导视系统升级改造工程</w:t>
            </w:r>
          </w:p>
        </w:tc>
        <w:tc>
          <w:tcPr>
            <w:tcW w:w="2700" w:type="dxa"/>
            <w:shd w:val="clear" w:color="auto" w:fill="auto"/>
            <w:vAlign w:val="center"/>
          </w:tcPr>
          <w:p w14:paraId="55A8A418">
            <w:pPr>
              <w:spacing w:line="36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原有旧宣传栏拆除并清理</w:t>
            </w:r>
          </w:p>
        </w:tc>
        <w:tc>
          <w:tcPr>
            <w:tcW w:w="3088" w:type="dxa"/>
            <w:vAlign w:val="center"/>
          </w:tcPr>
          <w:p w14:paraId="6928B2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2ADDDD37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44463ABB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3D58DF45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7AF7D806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A97A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621" w:type="dxa"/>
            <w:vAlign w:val="center"/>
          </w:tcPr>
          <w:p w14:paraId="2FE2F7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155" w:type="dxa"/>
            <w:vMerge w:val="continue"/>
            <w:vAlign w:val="center"/>
          </w:tcPr>
          <w:p w14:paraId="2F59BF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auto"/>
            <w:vAlign w:val="center"/>
          </w:tcPr>
          <w:p w14:paraId="197224C3">
            <w:pPr>
              <w:spacing w:line="36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校园导视系统5组</w:t>
            </w:r>
          </w:p>
        </w:tc>
        <w:tc>
          <w:tcPr>
            <w:tcW w:w="3088" w:type="dxa"/>
            <w:vAlign w:val="center"/>
          </w:tcPr>
          <w:p w14:paraId="383BF1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7F265BFE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5ABCB2B6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7D45A83B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7EBC940B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C10C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024555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155" w:type="dxa"/>
            <w:vMerge w:val="continue"/>
            <w:vAlign w:val="center"/>
          </w:tcPr>
          <w:p w14:paraId="1AD162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auto"/>
            <w:vAlign w:val="center"/>
          </w:tcPr>
          <w:p w14:paraId="3B395D0B">
            <w:pPr>
              <w:spacing w:line="36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四窗口宣传栏2组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主题：精神传承 时代使命（暂定）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主题：红烛向党 品牌聚能（暂定）</w:t>
            </w:r>
          </w:p>
        </w:tc>
        <w:tc>
          <w:tcPr>
            <w:tcW w:w="3088" w:type="dxa"/>
            <w:vAlign w:val="center"/>
          </w:tcPr>
          <w:p w14:paraId="20FE36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2FBD64F0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5CDF9443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4B7C402B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1477ED29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02BF2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7A9F45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155" w:type="dxa"/>
            <w:vMerge w:val="continue"/>
            <w:vAlign w:val="center"/>
          </w:tcPr>
          <w:p w14:paraId="4863BC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auto"/>
            <w:vAlign w:val="center"/>
          </w:tcPr>
          <w:p w14:paraId="030EB437">
            <w:pPr>
              <w:spacing w:line="36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三窗口宣传栏3组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主题：专业宣传栏（暂定）</w:t>
            </w:r>
          </w:p>
        </w:tc>
        <w:tc>
          <w:tcPr>
            <w:tcW w:w="3088" w:type="dxa"/>
            <w:vAlign w:val="center"/>
          </w:tcPr>
          <w:p w14:paraId="178553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3473D7BA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4680AF36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0094A021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201F93F8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0C36E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5EC29E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155" w:type="dxa"/>
            <w:vMerge w:val="continue"/>
            <w:vAlign w:val="center"/>
          </w:tcPr>
          <w:p w14:paraId="0C5B7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auto"/>
            <w:vAlign w:val="center"/>
          </w:tcPr>
          <w:p w14:paraId="66078DC7">
            <w:pPr>
              <w:spacing w:line="36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单窗口宣传栏4组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主题：社会主义核心价值观、禁毒防艾等主题宣传</w:t>
            </w:r>
          </w:p>
        </w:tc>
        <w:tc>
          <w:tcPr>
            <w:tcW w:w="3088" w:type="dxa"/>
            <w:vAlign w:val="center"/>
          </w:tcPr>
          <w:p w14:paraId="7304A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719A57DF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44447351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11BD150D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0BB11360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33D3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4666B4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155" w:type="dxa"/>
            <w:vMerge w:val="continue"/>
            <w:vAlign w:val="center"/>
          </w:tcPr>
          <w:p w14:paraId="0CBD63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auto"/>
            <w:vAlign w:val="center"/>
          </w:tcPr>
          <w:p w14:paraId="4ECAAFE7">
            <w:pPr>
              <w:spacing w:line="36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宿舍楼*8组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主题：五育并举，德智体美劳五方面学生活动展示等</w:t>
            </w:r>
          </w:p>
        </w:tc>
        <w:tc>
          <w:tcPr>
            <w:tcW w:w="3088" w:type="dxa"/>
            <w:vAlign w:val="center"/>
          </w:tcPr>
          <w:p w14:paraId="757CE7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69133BCD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0C8F9052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74F7B9EF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387FCFEF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657A4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7356A7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155" w:type="dxa"/>
            <w:vMerge w:val="continue"/>
            <w:vAlign w:val="center"/>
          </w:tcPr>
          <w:p w14:paraId="6BFAD4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auto"/>
            <w:vAlign w:val="center"/>
          </w:tcPr>
          <w:p w14:paraId="50A86741">
            <w:pPr>
              <w:spacing w:line="36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黎塘校区单窗口宣传栏*6组</w:t>
            </w:r>
          </w:p>
        </w:tc>
        <w:tc>
          <w:tcPr>
            <w:tcW w:w="3088" w:type="dxa"/>
            <w:vAlign w:val="center"/>
          </w:tcPr>
          <w:p w14:paraId="572E3F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2BA96BD1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732A3066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085ED786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00DA37C4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75889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542AB5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155" w:type="dxa"/>
            <w:vMerge w:val="continue"/>
            <w:vAlign w:val="center"/>
          </w:tcPr>
          <w:p w14:paraId="4D5A00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auto"/>
            <w:vAlign w:val="center"/>
          </w:tcPr>
          <w:p w14:paraId="4FD27CF9">
            <w:pPr>
              <w:spacing w:line="36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综合楼电梯间公开栏*2组(1F*2)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主题：党务公开栏、政务公开栏</w:t>
            </w:r>
          </w:p>
        </w:tc>
        <w:tc>
          <w:tcPr>
            <w:tcW w:w="3088" w:type="dxa"/>
            <w:vAlign w:val="center"/>
          </w:tcPr>
          <w:p w14:paraId="1C9C93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38A09894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32331366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05DDD0D0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760B97E6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DE016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621" w:type="dxa"/>
            <w:vAlign w:val="center"/>
          </w:tcPr>
          <w:p w14:paraId="7FAA97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155" w:type="dxa"/>
            <w:vMerge w:val="continue"/>
            <w:vAlign w:val="center"/>
          </w:tcPr>
          <w:p w14:paraId="398685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auto"/>
            <w:vAlign w:val="center"/>
          </w:tcPr>
          <w:p w14:paraId="0087CCC8">
            <w:pPr>
              <w:spacing w:line="36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宿舍楼公开栏*6组</w:t>
            </w:r>
          </w:p>
        </w:tc>
        <w:tc>
          <w:tcPr>
            <w:tcW w:w="3088" w:type="dxa"/>
            <w:vAlign w:val="center"/>
          </w:tcPr>
          <w:p w14:paraId="4AD9F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6B7D01F6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7BC3CAD3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5BD436DA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2F8F00AF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A1B3F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1FDFC4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55" w:type="dxa"/>
            <w:vMerge w:val="continue"/>
            <w:vAlign w:val="center"/>
          </w:tcPr>
          <w:p w14:paraId="023DB2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auto"/>
            <w:vAlign w:val="center"/>
          </w:tcPr>
          <w:p w14:paraId="571B189A">
            <w:pPr>
              <w:spacing w:line="36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楼梯间楼层牌及值班牌</w:t>
            </w:r>
          </w:p>
        </w:tc>
        <w:tc>
          <w:tcPr>
            <w:tcW w:w="3088" w:type="dxa"/>
            <w:vAlign w:val="center"/>
          </w:tcPr>
          <w:p w14:paraId="42B63F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62EFE004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0E226DCB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45AFB57A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0BDB17A8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5032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1750" w:type="dxa"/>
            <w:gridSpan w:val="8"/>
            <w:vAlign w:val="center"/>
          </w:tcPr>
          <w:p w14:paraId="2D53D677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0" w:firstLineChars="0"/>
              <w:jc w:val="center"/>
              <w:textAlignment w:val="auto"/>
              <w:rPr>
                <w:rStyle w:val="10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0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5332B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441544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1155" w:type="dxa"/>
            <w:vMerge w:val="restart"/>
            <w:vAlign w:val="center"/>
          </w:tcPr>
          <w:p w14:paraId="0ABD19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相思湖教学楼文化建设</w:t>
            </w:r>
          </w:p>
        </w:tc>
        <w:tc>
          <w:tcPr>
            <w:tcW w:w="2700" w:type="dxa"/>
            <w:shd w:val="clear" w:color="auto" w:fill="auto"/>
            <w:vAlign w:val="center"/>
          </w:tcPr>
          <w:p w14:paraId="3D12FCA2">
            <w:pPr>
              <w:keepNext w:val="0"/>
              <w:keepLines w:val="0"/>
              <w:widowControl/>
              <w:suppressLineNumbers w:val="0"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教学楼1/2号楼公共空间文化建设</w:t>
            </w:r>
          </w:p>
        </w:tc>
        <w:tc>
          <w:tcPr>
            <w:tcW w:w="3088" w:type="dxa"/>
            <w:vAlign w:val="center"/>
          </w:tcPr>
          <w:p w14:paraId="31BE27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1B1E8652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6E531C3F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56EF714C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44749B76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79AD9C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049A6E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1155" w:type="dxa"/>
            <w:vMerge w:val="continue"/>
            <w:vAlign w:val="center"/>
          </w:tcPr>
          <w:p w14:paraId="275FD5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auto"/>
            <w:vAlign w:val="center"/>
          </w:tcPr>
          <w:p w14:paraId="0A2C54FC">
            <w:pPr>
              <w:keepNext w:val="0"/>
              <w:keepLines w:val="0"/>
              <w:widowControl/>
              <w:suppressLineNumbers w:val="0"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高空人工安装</w:t>
            </w:r>
          </w:p>
        </w:tc>
        <w:tc>
          <w:tcPr>
            <w:tcW w:w="3088" w:type="dxa"/>
            <w:vAlign w:val="center"/>
          </w:tcPr>
          <w:p w14:paraId="03F39E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7AB0A0C1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0B3DA93A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52CC6B1E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083E1C75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94B52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122C0E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1155" w:type="dxa"/>
            <w:vMerge w:val="continue"/>
            <w:vAlign w:val="center"/>
          </w:tcPr>
          <w:p w14:paraId="7B94BB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700" w:type="dxa"/>
            <w:vAlign w:val="center"/>
          </w:tcPr>
          <w:p w14:paraId="5F1F09CC">
            <w:pPr>
              <w:keepNext w:val="0"/>
              <w:keepLines w:val="0"/>
              <w:widowControl/>
              <w:suppressLineNumbers w:val="0"/>
              <w:spacing w:line="3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教学楼1/2号楼公共空间主题雕塑小品*3组</w:t>
            </w:r>
          </w:p>
        </w:tc>
        <w:tc>
          <w:tcPr>
            <w:tcW w:w="3088" w:type="dxa"/>
            <w:vAlign w:val="center"/>
          </w:tcPr>
          <w:p w14:paraId="7F6083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698F2C87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1" w:type="dxa"/>
            <w:vAlign w:val="center"/>
          </w:tcPr>
          <w:p w14:paraId="39DEEE32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274" w:type="dxa"/>
            <w:vAlign w:val="center"/>
          </w:tcPr>
          <w:p w14:paraId="75EA26D4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274" w:type="dxa"/>
            <w:vAlign w:val="center"/>
          </w:tcPr>
          <w:p w14:paraId="1CD81756"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7F30B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11750" w:type="dxa"/>
            <w:gridSpan w:val="8"/>
            <w:vAlign w:val="center"/>
          </w:tcPr>
          <w:p w14:paraId="58BC8F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Style w:val="10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0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6B5332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11750" w:type="dxa"/>
            <w:gridSpan w:val="8"/>
            <w:vAlign w:val="center"/>
          </w:tcPr>
          <w:p w14:paraId="59F44C40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商务条款</w:t>
            </w:r>
          </w:p>
        </w:tc>
      </w:tr>
      <w:tr w14:paraId="421B3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1750" w:type="dxa"/>
            <w:gridSpan w:val="8"/>
            <w:vAlign w:val="center"/>
          </w:tcPr>
          <w:p w14:paraId="5E46BA14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48B47D8F">
      <w:pPr>
        <w:snapToGrid w:val="0"/>
        <w:spacing w:line="300" w:lineRule="auto"/>
        <w:rPr>
          <w:rFonts w:hint="eastAsia" w:ascii="宋体" w:hAnsi="宋体"/>
          <w:color w:val="000000"/>
          <w:sz w:val="24"/>
          <w:szCs w:val="24"/>
        </w:rPr>
      </w:pPr>
    </w:p>
    <w:p w14:paraId="2E99BB96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说明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所有价格均用人民币表示，单位为元，精确到个位数。</w:t>
      </w:r>
    </w:p>
    <w:p w14:paraId="6338877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885277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460987"/>
    <w:rsid w:val="3BF45CEC"/>
    <w:rsid w:val="4D460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szCs w:val="20"/>
    </w:rPr>
  </w:style>
  <w:style w:type="paragraph" w:styleId="4">
    <w:name w:val="Body Text Indent"/>
    <w:basedOn w:val="1"/>
    <w:next w:val="5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5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6">
    <w:name w:val="Body Text First Indent"/>
    <w:basedOn w:val="2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7">
    <w:name w:val="Body Text First Indent 2"/>
    <w:basedOn w:val="4"/>
    <w:next w:val="6"/>
    <w:qFormat/>
    <w:uiPriority w:val="0"/>
    <w:pPr>
      <w:ind w:firstLine="420" w:firstLineChars="200"/>
    </w:pPr>
  </w:style>
  <w:style w:type="character" w:customStyle="1" w:styleId="10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2026-03-25T08:51:00Z</dcterms:created>
  <dc:creator>祖国的花朵</dc:creator>
  <cp:lastModifiedBy>祖国的花朵</cp:lastModifiedBy>
  <dcterms:modified xsi:type="dcterms:W3CDTF">2026-03-25T08:52:28Z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D3D873E4DBF74DEEB6DAEACDE081808D_13</vt:lpwstr>
  </property>
  <property fmtid="{D5CDD505-2E9C-101B-9397-08002B2CF9AE}" pid="4" name="KSOTemplateDocerSaveRecord">
    <vt:lpwstr>eyJoZGlkIjoiNTgxMmYwZTM3NTQzOTgzZGIyZjQ3OTlkMWQxYmE4MjIiLCJ1c2VySWQiOiIzODk2NjEyOTUifQ==</vt:lpwstr>
  </property>
</Properties>
</file>